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CellSpacing w:w="1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01"/>
        <w:gridCol w:w="53"/>
        <w:gridCol w:w="2215"/>
        <w:gridCol w:w="283"/>
        <w:gridCol w:w="7258"/>
      </w:tblGrid>
      <w:tr w:rsidR="00A476B5" w:rsidRPr="0072577B" w:rsidTr="00966D59">
        <w:trPr>
          <w:tblCellSpacing w:w="15" w:type="dxa"/>
          <w:jc w:val="center"/>
        </w:trPr>
        <w:tc>
          <w:tcPr>
            <w:tcW w:w="10250" w:type="dxa"/>
            <w:gridSpan w:val="5"/>
            <w:shd w:val="clear" w:color="auto" w:fill="D3D3D3"/>
            <w:vAlign w:val="center"/>
          </w:tcPr>
          <w:p w:rsidR="00A476B5" w:rsidRPr="0072577B" w:rsidRDefault="003A7A5A" w:rsidP="00AA51F9">
            <w:pPr>
              <w:spacing w:beforeLines="50" w:before="120" w:afterLines="50" w:after="120" w:line="240" w:lineRule="auto"/>
              <w:ind w:firstLine="17"/>
              <w:jc w:val="center"/>
              <w:rPr>
                <w:rFonts w:ascii="Times New Roman" w:eastAsia="幼圆" w:hAnsi="Times New Roman"/>
                <w:bCs/>
                <w:color w:val="000000"/>
                <w:sz w:val="30"/>
                <w:szCs w:val="30"/>
                <w:lang w:eastAsia="zh-CN"/>
              </w:rPr>
            </w:pPr>
            <w:r w:rsidRPr="0072577B">
              <w:rPr>
                <w:rFonts w:ascii="Times New Roman" w:eastAsia="幼圆" w:hAnsi="Times New Roman"/>
                <w:bCs/>
                <w:color w:val="000000"/>
                <w:sz w:val="30"/>
                <w:szCs w:val="30"/>
                <w:lang w:eastAsia="zh-CN"/>
              </w:rPr>
              <w:t>课程详述</w:t>
            </w:r>
          </w:p>
          <w:p w:rsidR="008A06EF" w:rsidRPr="0072577B" w:rsidRDefault="008A06EF" w:rsidP="00AA51F9">
            <w:pPr>
              <w:spacing w:beforeLines="50" w:before="120" w:afterLines="50" w:after="120" w:line="240" w:lineRule="auto"/>
              <w:ind w:firstLine="17"/>
              <w:jc w:val="center"/>
              <w:rPr>
                <w:rFonts w:ascii="Times New Roman" w:eastAsia="幼圆" w:hAnsi="Times New Roman"/>
                <w:bCs/>
                <w:color w:val="000000"/>
                <w:sz w:val="30"/>
                <w:szCs w:val="30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zh-CN"/>
              </w:rPr>
              <w:t xml:space="preserve">COURSE </w:t>
            </w:r>
            <w:r w:rsidRPr="007257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en-GB"/>
              </w:rPr>
              <w:t>SPECIFICATION</w:t>
            </w:r>
          </w:p>
        </w:tc>
      </w:tr>
      <w:tr w:rsidR="00A476B5" w:rsidRPr="0072577B" w:rsidTr="00966D59">
        <w:trPr>
          <w:tblCellSpacing w:w="15" w:type="dxa"/>
          <w:jc w:val="center"/>
        </w:trPr>
        <w:tc>
          <w:tcPr>
            <w:tcW w:w="10250" w:type="dxa"/>
            <w:gridSpan w:val="5"/>
            <w:shd w:val="clear" w:color="auto" w:fill="F0F0F0"/>
            <w:vAlign w:val="center"/>
          </w:tcPr>
          <w:p w:rsidR="00A476B5" w:rsidRPr="0072577B" w:rsidRDefault="00264CC7" w:rsidP="00966D59">
            <w:pPr>
              <w:spacing w:after="0" w:line="240" w:lineRule="auto"/>
              <w:ind w:firstLineChars="200" w:firstLine="480"/>
              <w:jc w:val="both"/>
              <w:rPr>
                <w:rFonts w:ascii="Times New Roman" w:eastAsia="幼圆" w:hAnsi="Times New Roman"/>
                <w:color w:val="000000"/>
                <w:sz w:val="24"/>
                <w:szCs w:val="24"/>
                <w:lang w:eastAsia="zh-CN"/>
              </w:rPr>
            </w:pPr>
            <w:r w:rsidRPr="0072577B">
              <w:rPr>
                <w:rFonts w:ascii="Times New Roman" w:eastAsia="幼圆" w:hAnsi="Times New Roman"/>
                <w:color w:val="000000"/>
                <w:sz w:val="24"/>
                <w:szCs w:val="24"/>
                <w:lang w:eastAsia="zh-CN"/>
              </w:rPr>
              <w:t>以下课程信息</w:t>
            </w:r>
            <w:r w:rsidR="004B7761" w:rsidRPr="0072577B">
              <w:rPr>
                <w:rFonts w:ascii="Times New Roman" w:eastAsia="幼圆" w:hAnsi="Times New Roman"/>
                <w:color w:val="000000"/>
                <w:sz w:val="24"/>
                <w:szCs w:val="24"/>
                <w:lang w:eastAsia="zh-CN"/>
              </w:rPr>
              <w:t>可能根据实际授课需要或在课程检讨之后产生变动。如对课程有任何疑问，请联系授课教师。</w:t>
            </w:r>
          </w:p>
          <w:p w:rsidR="008A06EF" w:rsidRPr="0072577B" w:rsidRDefault="008A06EF" w:rsidP="008A06EF">
            <w:pPr>
              <w:spacing w:after="0" w:line="240" w:lineRule="auto"/>
              <w:ind w:firstLineChars="200" w:firstLine="400"/>
              <w:jc w:val="both"/>
              <w:rPr>
                <w:rFonts w:ascii="Times New Roman" w:eastAsia="幼圆" w:hAnsi="Times New Roman"/>
                <w:color w:val="000000"/>
                <w:sz w:val="24"/>
                <w:szCs w:val="24"/>
                <w:lang w:eastAsia="zh-CN"/>
              </w:rPr>
            </w:pPr>
            <w:r w:rsidRPr="007257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The </w:t>
            </w:r>
            <w:r w:rsidRPr="0072577B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 xml:space="preserve">course </w:t>
            </w:r>
            <w:r w:rsidRPr="007257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information </w:t>
            </w:r>
            <w:r w:rsidRPr="0072577B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as follows</w:t>
            </w:r>
            <w:r w:rsidRPr="007257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may be subject to change, either during the session because of unforeseen circumstances, or following review of the </w:t>
            </w:r>
            <w:r w:rsidRPr="0072577B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course</w:t>
            </w:r>
            <w:r w:rsidRPr="007257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at the end of the session. Queries about the </w:t>
            </w:r>
            <w:r w:rsidRPr="0072577B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course</w:t>
            </w:r>
            <w:r w:rsidRPr="007257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 xml:space="preserve"> should be directed to the </w:t>
            </w:r>
            <w:r w:rsidRPr="0072577B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>course instructor</w:t>
            </w:r>
            <w:r w:rsidRPr="0072577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en-GB"/>
              </w:rPr>
              <w:t>.</w:t>
            </w:r>
          </w:p>
        </w:tc>
      </w:tr>
      <w:tr w:rsidR="00A476B5" w:rsidRPr="0072577B" w:rsidTr="00A43A48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A476B5" w:rsidRPr="0072577B" w:rsidRDefault="00A476B5" w:rsidP="00966D59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1.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A476B5" w:rsidRPr="0072577B" w:rsidRDefault="00A476B5" w:rsidP="00AA51F9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课程名称</w:t>
            </w:r>
            <w:r w:rsidR="008A06EF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Course</w:t>
            </w:r>
            <w:r w:rsidR="008A06EF" w:rsidRPr="0072577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 Title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A476B5" w:rsidRPr="0072577B" w:rsidRDefault="00B15276" w:rsidP="00E039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寿险精算</w:t>
            </w:r>
            <w:r w:rsidR="009F04C3">
              <w:rPr>
                <w:rFonts w:ascii="Times New Roman" w:hAnsi="Times New Roman" w:hint="eastAsia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C37440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 xml:space="preserve">     </w:t>
            </w:r>
            <w:r w:rsidR="00990D23"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 xml:space="preserve">Life Insurance </w:t>
            </w:r>
            <w:r w:rsidR="00460753" w:rsidRPr="0072577B">
              <w:rPr>
                <w:rFonts w:ascii="Times New Roman" w:hAnsi="Times New Roman"/>
                <w:sz w:val="21"/>
                <w:szCs w:val="21"/>
              </w:rPr>
              <w:t xml:space="preserve">Actuarial </w:t>
            </w:r>
            <w:r w:rsidR="00990D23" w:rsidRPr="0072577B">
              <w:rPr>
                <w:rFonts w:ascii="Times New Roman" w:hAnsi="Times New Roman"/>
                <w:sz w:val="21"/>
                <w:szCs w:val="21"/>
              </w:rPr>
              <w:t>S</w:t>
            </w:r>
            <w:r w:rsidR="00990D23" w:rsidRPr="0072577B">
              <w:rPr>
                <w:rFonts w:ascii="Times New Roman" w:hAnsi="Times New Roman"/>
                <w:sz w:val="21"/>
                <w:szCs w:val="21"/>
                <w:lang w:eastAsia="zh-CN"/>
              </w:rPr>
              <w:t>c</w:t>
            </w:r>
            <w:r w:rsidR="00990D23" w:rsidRPr="0072577B">
              <w:rPr>
                <w:rFonts w:ascii="Times New Roman" w:hAnsi="Times New Roman"/>
                <w:sz w:val="21"/>
                <w:szCs w:val="21"/>
              </w:rPr>
              <w:t>ience</w:t>
            </w:r>
          </w:p>
        </w:tc>
      </w:tr>
      <w:tr w:rsidR="00966D59" w:rsidRPr="0072577B" w:rsidTr="00A43A48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966D59" w:rsidRPr="0072577B" w:rsidRDefault="00966D59" w:rsidP="00966D59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2.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8A06EF" w:rsidRPr="0072577B" w:rsidRDefault="00966D59" w:rsidP="00AA51F9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授课院系</w:t>
            </w:r>
          </w:p>
          <w:p w:rsidR="00966D59" w:rsidRPr="0072577B" w:rsidRDefault="008A06EF" w:rsidP="00AA51F9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Originating Department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1D03D5" w:rsidRPr="0072577B" w:rsidRDefault="005D2CF9" w:rsidP="00E039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数学系</w:t>
            </w:r>
            <w:r w:rsidR="00D62421"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 xml:space="preserve">  </w:t>
            </w:r>
            <w:r w:rsidR="00C37440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 xml:space="preserve">    </w:t>
            </w:r>
            <w:r w:rsidR="00D62421"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72577B">
              <w:rPr>
                <w:rFonts w:ascii="Times New Roman" w:eastAsia="Arial Unicode MS" w:hAnsi="Times New Roman"/>
                <w:color w:val="000000"/>
                <w:sz w:val="21"/>
                <w:szCs w:val="21"/>
                <w:lang w:eastAsia="zh-CN"/>
              </w:rPr>
              <w:t>Department of Mathematics</w:t>
            </w:r>
          </w:p>
        </w:tc>
      </w:tr>
      <w:tr w:rsidR="00966D59" w:rsidRPr="0072577B" w:rsidTr="00A43A48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966D59" w:rsidRPr="0072577B" w:rsidRDefault="00966D59" w:rsidP="00966D59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3.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966D59" w:rsidRPr="0072577B" w:rsidRDefault="00966D59" w:rsidP="00AA51F9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课程</w:t>
            </w:r>
            <w:r w:rsidR="00111EBE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编号</w:t>
            </w:r>
          </w:p>
          <w:p w:rsidR="008A06EF" w:rsidRPr="0072577B" w:rsidRDefault="008A06EF" w:rsidP="00AA51F9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Course</w:t>
            </w:r>
            <w:r w:rsidRPr="0072577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 Code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966D59" w:rsidRPr="0072577B" w:rsidRDefault="0072577B" w:rsidP="00FE363E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F</w:t>
            </w:r>
            <w:r w:rsidR="005D2CF9"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MA</w:t>
            </w:r>
            <w:r w:rsidR="00FE363E"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3</w:t>
            </w:r>
            <w:r w:rsidR="00663796"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22</w:t>
            </w:r>
          </w:p>
        </w:tc>
      </w:tr>
      <w:tr w:rsidR="00966D59" w:rsidRPr="0072577B" w:rsidTr="00A43A48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966D59" w:rsidRPr="0072577B" w:rsidRDefault="00966D59" w:rsidP="00966D59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4.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966D59" w:rsidRPr="0072577B" w:rsidRDefault="00966D59" w:rsidP="00AA51F9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课程学分</w:t>
            </w:r>
            <w:r w:rsidR="008A06EF" w:rsidRPr="0072577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Credit Value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966D59" w:rsidRPr="0072577B" w:rsidRDefault="001D03D5" w:rsidP="00966D59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3</w:t>
            </w:r>
          </w:p>
        </w:tc>
      </w:tr>
      <w:tr w:rsidR="00966D59" w:rsidRPr="0072577B" w:rsidTr="00A43A48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966D59" w:rsidRPr="0072577B" w:rsidRDefault="00966D59" w:rsidP="00966D59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966D59" w:rsidRPr="0072577B" w:rsidRDefault="00966D59" w:rsidP="00AA51F9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课程类别</w:t>
            </w:r>
          </w:p>
          <w:p w:rsidR="008A06EF" w:rsidRPr="0072577B" w:rsidRDefault="008A06EF" w:rsidP="008A06E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Course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Type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F51093" w:rsidRPr="0072577B" w:rsidRDefault="00F51093" w:rsidP="00E0394E">
            <w:pPr>
              <w:spacing w:after="0" w:line="240" w:lineRule="auto"/>
              <w:jc w:val="both"/>
              <w:rPr>
                <w:rFonts w:ascii="Times New Roman" w:eastAsiaTheme="majorEastAsia" w:hAnsi="Times New Roman"/>
                <w:bCs/>
                <w:color w:val="000000"/>
                <w:sz w:val="21"/>
                <w:szCs w:val="21"/>
                <w:lang w:val="en-US" w:eastAsia="zh-CN"/>
              </w:rPr>
            </w:pPr>
            <w:r w:rsidRPr="0072577B">
              <w:rPr>
                <w:rFonts w:ascii="Times New Roman" w:eastAsiaTheme="majorEastAsia" w:hAnsi="Times New Roman"/>
                <w:color w:val="000000"/>
                <w:sz w:val="21"/>
                <w:szCs w:val="21"/>
                <w:lang w:eastAsia="zh-CN"/>
              </w:rPr>
              <w:t>专业</w:t>
            </w:r>
            <w:r w:rsidRPr="0072577B">
              <w:rPr>
                <w:rFonts w:ascii="Times New Roman" w:eastAsiaTheme="majorEastAsia" w:hAnsi="Times New Roman"/>
                <w:bCs/>
                <w:color w:val="000000"/>
                <w:sz w:val="21"/>
                <w:szCs w:val="21"/>
                <w:lang w:val="en-US" w:eastAsia="zh-CN"/>
              </w:rPr>
              <w:t>选修</w:t>
            </w:r>
            <w:r w:rsidR="0072577B" w:rsidRPr="0072577B">
              <w:rPr>
                <w:rFonts w:ascii="Times New Roman" w:eastAsiaTheme="majorEastAsia" w:hAnsi="Times New Roman"/>
                <w:bCs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="00C37440">
              <w:rPr>
                <w:rFonts w:ascii="Times New Roman" w:eastAsiaTheme="majorEastAsia" w:hAnsi="Times New Roman"/>
                <w:bCs/>
                <w:color w:val="000000"/>
                <w:sz w:val="21"/>
                <w:szCs w:val="21"/>
                <w:lang w:val="en-US" w:eastAsia="zh-CN"/>
              </w:rPr>
              <w:t xml:space="preserve">     </w:t>
            </w:r>
            <w:r w:rsidRPr="0072577B">
              <w:rPr>
                <w:rFonts w:ascii="Times New Roman" w:eastAsiaTheme="majorEastAsia" w:hAnsi="Times New Roman"/>
                <w:bCs/>
                <w:color w:val="000000"/>
                <w:sz w:val="21"/>
                <w:szCs w:val="21"/>
                <w:lang w:val="en-US" w:eastAsia="zh-CN"/>
              </w:rPr>
              <w:t xml:space="preserve"> </w:t>
            </w:r>
            <w:r w:rsidRPr="0072577B">
              <w:rPr>
                <w:rFonts w:ascii="Times New Roman" w:hAnsi="Times New Roman"/>
                <w:bCs/>
                <w:color w:val="000000"/>
                <w:sz w:val="21"/>
                <w:szCs w:val="21"/>
                <w:lang w:val="en-US" w:eastAsia="zh-CN"/>
              </w:rPr>
              <w:t>Subject-</w:t>
            </w:r>
            <w:r w:rsidR="003C3EA0" w:rsidRPr="0072577B">
              <w:rPr>
                <w:rFonts w:ascii="Times New Roman" w:eastAsiaTheme="majorEastAsia" w:hAnsi="Times New Roman"/>
                <w:bCs/>
                <w:color w:val="000000"/>
                <w:sz w:val="21"/>
                <w:szCs w:val="21"/>
                <w:lang w:val="en-US" w:eastAsia="zh-CN"/>
              </w:rPr>
              <w:t>E</w:t>
            </w:r>
            <w:r w:rsidRPr="0072577B">
              <w:rPr>
                <w:rFonts w:ascii="Times New Roman" w:eastAsiaTheme="majorEastAsia" w:hAnsi="Times New Roman"/>
                <w:bCs/>
                <w:color w:val="000000"/>
                <w:sz w:val="21"/>
                <w:szCs w:val="21"/>
                <w:lang w:val="en-US" w:eastAsia="zh-CN"/>
              </w:rPr>
              <w:t>lective</w:t>
            </w:r>
          </w:p>
        </w:tc>
      </w:tr>
      <w:tr w:rsidR="00966D59" w:rsidRPr="0072577B" w:rsidTr="00A43A48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966D59" w:rsidRPr="0072577B" w:rsidRDefault="00966D59" w:rsidP="00966D59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6.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966D59" w:rsidRPr="0072577B" w:rsidRDefault="00966D59" w:rsidP="00AA51F9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授课学期</w:t>
            </w:r>
          </w:p>
          <w:p w:rsidR="008A06EF" w:rsidRPr="0072577B" w:rsidRDefault="008A06EF" w:rsidP="00AA51F9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Semester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966D59" w:rsidRPr="0072577B" w:rsidRDefault="00380844" w:rsidP="000026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秋</w:t>
            </w:r>
            <w:r w:rsidR="001D03D5"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季</w:t>
            </w:r>
            <w:r w:rsidR="0000261B"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  <w:r w:rsidR="00C37440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 xml:space="preserve">      </w:t>
            </w:r>
            <w:r w:rsidRPr="0072577B">
              <w:rPr>
                <w:rFonts w:ascii="Times New Roman" w:hAnsi="Times New Roman"/>
                <w:bCs/>
                <w:color w:val="000000"/>
                <w:sz w:val="21"/>
                <w:szCs w:val="21"/>
                <w:lang w:eastAsia="zh-CN"/>
              </w:rPr>
              <w:t>Fall</w:t>
            </w:r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966D59" w:rsidRPr="0072577B" w:rsidTr="00A43A48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966D59" w:rsidRPr="0072577B" w:rsidRDefault="00966D59" w:rsidP="00966D59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7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966D59" w:rsidRPr="0072577B" w:rsidRDefault="00966D59" w:rsidP="00AA51F9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授课语言</w:t>
            </w:r>
          </w:p>
          <w:p w:rsidR="008A06EF" w:rsidRPr="0072577B" w:rsidRDefault="008A06EF" w:rsidP="00AA51F9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Teaching Language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8A06EF" w:rsidRPr="0072577B" w:rsidRDefault="001D03D5" w:rsidP="00E039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中文</w:t>
            </w:r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/</w:t>
            </w:r>
            <w:r w:rsidR="00763E97"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英文</w:t>
            </w:r>
            <w:r w:rsidR="0072577B"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 xml:space="preserve">  </w:t>
            </w:r>
            <w:r w:rsidR="00C37440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 xml:space="preserve">     </w:t>
            </w:r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Chinese</w:t>
            </w:r>
            <w:r w:rsidR="00763E97"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/E</w:t>
            </w:r>
            <w:r w:rsidR="0000261B"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n</w:t>
            </w:r>
            <w:r w:rsidR="00763E97"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glish</w:t>
            </w:r>
          </w:p>
        </w:tc>
      </w:tr>
      <w:tr w:rsidR="00966D59" w:rsidRPr="0072577B" w:rsidTr="00A43A48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966D59" w:rsidRPr="0072577B" w:rsidRDefault="00966D59" w:rsidP="00966D59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8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966D59" w:rsidRPr="0072577B" w:rsidRDefault="00966D59" w:rsidP="00AA51F9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授课教师、所属学系、联系方式</w:t>
            </w:r>
            <w:r w:rsidR="00A67243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（如属团队授课，请列明其他授课教师）</w:t>
            </w:r>
          </w:p>
          <w:p w:rsidR="008A06EF" w:rsidRPr="0072577B" w:rsidRDefault="008A06EF" w:rsidP="00822327">
            <w:pPr>
              <w:spacing w:after="0" w:line="240" w:lineRule="auto"/>
              <w:ind w:firstLine="17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Instructor(s), Affiliation&amp; Contact</w:t>
            </w:r>
          </w:p>
          <w:p w:rsidR="008A06EF" w:rsidRPr="0072577B" w:rsidRDefault="008A06EF" w:rsidP="00822327">
            <w:pPr>
              <w:spacing w:after="0" w:line="240" w:lineRule="auto"/>
              <w:ind w:firstLine="17"/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zh-CN"/>
              </w:rPr>
              <w:t>（</w:t>
            </w:r>
            <w:r w:rsidRPr="0072577B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zh-CN"/>
              </w:rPr>
              <w:t>For team teaching, please list all instructors</w:t>
            </w:r>
            <w:r w:rsidRPr="0072577B">
              <w:rPr>
                <w:rFonts w:ascii="Times New Roman" w:hAnsi="Times New Roman"/>
                <w:b/>
                <w:bCs/>
                <w:color w:val="000000"/>
                <w:spacing w:val="-1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CA65CD" w:rsidRPr="0072577B" w:rsidRDefault="00CA65CD" w:rsidP="001D03D5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</w:p>
          <w:p w:rsidR="005D2CF9" w:rsidRPr="0072577B" w:rsidRDefault="005D2CF9" w:rsidP="005D2CF9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  <w:proofErr w:type="gramStart"/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陶菊春</w:t>
            </w:r>
            <w:proofErr w:type="gramEnd"/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，数学系</w:t>
            </w:r>
          </w:p>
          <w:p w:rsidR="005D2CF9" w:rsidRPr="0072577B" w:rsidRDefault="005D2CF9" w:rsidP="005D2CF9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科研教学服务中心</w:t>
            </w:r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801-02</w:t>
            </w:r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室</w:t>
            </w:r>
          </w:p>
          <w:p w:rsidR="005D2CF9" w:rsidRPr="0072577B" w:rsidRDefault="003B6B9F" w:rsidP="005D2CF9">
            <w:pPr>
              <w:spacing w:after="0" w:line="240" w:lineRule="auto"/>
              <w:ind w:firstLine="15"/>
              <w:jc w:val="both"/>
              <w:rPr>
                <w:rFonts w:ascii="Times New Roman" w:eastAsia="Arial Unicode MS" w:hAnsi="Times New Roman"/>
                <w:color w:val="000000"/>
                <w:sz w:val="21"/>
                <w:szCs w:val="21"/>
                <w:lang w:eastAsia="zh-CN"/>
              </w:rPr>
            </w:pPr>
            <w:hyperlink r:id="rId7" w:history="1">
              <w:r w:rsidR="005D2CF9" w:rsidRPr="0072577B">
                <w:rPr>
                  <w:rStyle w:val="a7"/>
                  <w:rFonts w:ascii="Times New Roman" w:eastAsia="Arial Unicode MS" w:hAnsi="Times New Roman"/>
                  <w:sz w:val="21"/>
                  <w:szCs w:val="21"/>
                  <w:lang w:eastAsia="zh-CN"/>
                </w:rPr>
                <w:t>taojc@sustc.edu.cn</w:t>
              </w:r>
            </w:hyperlink>
          </w:p>
          <w:p w:rsidR="005D2CF9" w:rsidRPr="0072577B" w:rsidRDefault="005D2CF9" w:rsidP="005D2CF9">
            <w:pPr>
              <w:spacing w:after="0" w:line="240" w:lineRule="auto"/>
              <w:ind w:firstLine="15"/>
              <w:jc w:val="both"/>
              <w:rPr>
                <w:rFonts w:ascii="Times New Roman" w:eastAsia="Arial Unicode MS" w:hAnsi="Times New Roman"/>
                <w:color w:val="000000"/>
                <w:sz w:val="21"/>
                <w:szCs w:val="21"/>
                <w:lang w:eastAsia="zh-CN"/>
              </w:rPr>
            </w:pPr>
            <w:r w:rsidRPr="0072577B">
              <w:rPr>
                <w:rFonts w:ascii="Times New Roman" w:eastAsia="Arial Unicode MS" w:hAnsi="Times New Roman"/>
                <w:color w:val="000000"/>
                <w:sz w:val="21"/>
                <w:szCs w:val="21"/>
                <w:lang w:eastAsia="zh-CN"/>
              </w:rPr>
              <w:t>0755-8801-8121</w:t>
            </w:r>
          </w:p>
          <w:p w:rsidR="005D2CF9" w:rsidRPr="0072577B" w:rsidRDefault="005D2CF9" w:rsidP="005D2CF9">
            <w:pPr>
              <w:spacing w:after="0" w:line="240" w:lineRule="auto"/>
              <w:ind w:firstLine="15"/>
              <w:rPr>
                <w:rFonts w:ascii="Times New Roman" w:eastAsia="Times New Roman" w:hAnsi="Times New Roman"/>
                <w:color w:val="000000"/>
                <w:sz w:val="21"/>
                <w:szCs w:val="21"/>
                <w:lang w:eastAsia="en-GB"/>
              </w:rPr>
            </w:pPr>
            <w:proofErr w:type="spellStart"/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Juchun</w:t>
            </w:r>
            <w:proofErr w:type="spellEnd"/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 xml:space="preserve"> Tao, Department of Mathematics</w:t>
            </w:r>
          </w:p>
          <w:p w:rsidR="005D2CF9" w:rsidRPr="0072577B" w:rsidRDefault="005D2CF9" w:rsidP="005D2CF9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 xml:space="preserve">Rm.801-02, Service </w:t>
            </w:r>
            <w:proofErr w:type="spellStart"/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Center</w:t>
            </w:r>
            <w:proofErr w:type="spellEnd"/>
            <w:r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 xml:space="preserve"> of Scientific Research and Teaching</w:t>
            </w:r>
          </w:p>
          <w:p w:rsidR="005D2CF9" w:rsidRPr="0072577B" w:rsidRDefault="003B6B9F" w:rsidP="005D2CF9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  <w:hyperlink r:id="rId8" w:history="1">
              <w:r w:rsidR="005D2CF9" w:rsidRPr="0072577B">
                <w:rPr>
                  <w:rStyle w:val="a7"/>
                  <w:rFonts w:ascii="Times New Roman" w:hAnsi="Times New Roman"/>
                  <w:sz w:val="21"/>
                  <w:szCs w:val="21"/>
                  <w:lang w:eastAsia="zh-CN"/>
                </w:rPr>
                <w:t>taojc</w:t>
              </w:r>
              <w:r w:rsidR="005D2CF9" w:rsidRPr="0072577B">
                <w:rPr>
                  <w:rStyle w:val="a7"/>
                  <w:rFonts w:ascii="Times New Roman" w:eastAsia="Times New Roman" w:hAnsi="Times New Roman"/>
                  <w:sz w:val="21"/>
                  <w:szCs w:val="21"/>
                  <w:lang w:eastAsia="en-GB"/>
                </w:rPr>
                <w:t>@sustc.edu.cn</w:t>
              </w:r>
            </w:hyperlink>
            <w:r w:rsidR="005D2CF9" w:rsidRPr="0072577B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br/>
              <w:t>0755-8801-8121</w:t>
            </w:r>
          </w:p>
          <w:p w:rsidR="00B15276" w:rsidRPr="0072577B" w:rsidRDefault="00B15276" w:rsidP="00AF73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</w:p>
          <w:p w:rsidR="00AF739D" w:rsidRPr="0072577B" w:rsidRDefault="00AF739D" w:rsidP="00AF73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</w:p>
          <w:p w:rsidR="00AF739D" w:rsidRPr="0072577B" w:rsidRDefault="00AF739D" w:rsidP="00AF73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</w:p>
          <w:p w:rsidR="0000261B" w:rsidRPr="0072577B" w:rsidRDefault="0000261B" w:rsidP="00AF73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</w:p>
          <w:p w:rsidR="00AF739D" w:rsidRPr="0072577B" w:rsidRDefault="00AF739D" w:rsidP="00AF739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 w:rsidR="00966D59" w:rsidRPr="0072577B" w:rsidTr="00A43A48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966D59" w:rsidRPr="0072577B" w:rsidRDefault="00966D59" w:rsidP="00966D59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9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966D59" w:rsidRPr="0072577B" w:rsidRDefault="00A67243" w:rsidP="00AA51F9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实验员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/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助教、所属学系、联系方式</w:t>
            </w:r>
            <w:r w:rsidR="001D44AC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（请列出本课所有教辅人员）</w:t>
            </w:r>
          </w:p>
          <w:p w:rsidR="008A06EF" w:rsidRPr="0072577B" w:rsidRDefault="008A06EF" w:rsidP="00AA51F9">
            <w:pPr>
              <w:spacing w:beforeLines="50" w:before="120" w:afterLines="50" w:after="12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Tutor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/TA(s), Contact (Please list all)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A000AF" w:rsidRPr="0072577B" w:rsidRDefault="00A000AF" w:rsidP="003D1C79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 w:rsidR="005D7598" w:rsidRPr="0072577B" w:rsidTr="00A43A48">
        <w:trPr>
          <w:tblCellSpacing w:w="15" w:type="dxa"/>
          <w:jc w:val="center"/>
        </w:trPr>
        <w:tc>
          <w:tcPr>
            <w:tcW w:w="509" w:type="dxa"/>
            <w:gridSpan w:val="2"/>
            <w:shd w:val="clear" w:color="auto" w:fill="D3D3D3"/>
            <w:vAlign w:val="center"/>
          </w:tcPr>
          <w:p w:rsidR="005D7598" w:rsidRPr="0072577B" w:rsidRDefault="005D7598" w:rsidP="0058592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lastRenderedPageBreak/>
              <w:t>1</w:t>
            </w:r>
            <w:r w:rsidR="00585921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185" w:type="dxa"/>
            <w:shd w:val="clear" w:color="auto" w:fill="D3D3D3"/>
            <w:vAlign w:val="center"/>
          </w:tcPr>
          <w:p w:rsidR="005D7598" w:rsidRPr="0072577B" w:rsidRDefault="005D7598" w:rsidP="00AA51F9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选课人数限额</w:t>
            </w:r>
            <w:r w:rsidR="00822327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(</w:t>
            </w:r>
            <w:r w:rsidR="00822327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可不填</w:t>
            </w:r>
            <w:r w:rsidR="00822327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)</w:t>
            </w:r>
          </w:p>
          <w:p w:rsidR="008A06EF" w:rsidRPr="0072577B" w:rsidRDefault="008A06EF" w:rsidP="00AA51F9">
            <w:pPr>
              <w:spacing w:beforeLines="50" w:before="120" w:afterLines="50" w:after="12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Maximum Enrolment</w:t>
            </w:r>
            <w:r w:rsidR="00822327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（</w:t>
            </w:r>
            <w:r w:rsidR="00822327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Optional</w:t>
            </w:r>
            <w:r w:rsidR="00822327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5D7598" w:rsidRPr="0072577B" w:rsidRDefault="005D7598" w:rsidP="00966D59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</w:p>
        </w:tc>
      </w:tr>
      <w:tr w:rsidR="005D7598" w:rsidRPr="0072577B" w:rsidTr="00966D59">
        <w:trPr>
          <w:trHeight w:val="1314"/>
          <w:tblCellSpacing w:w="15" w:type="dxa"/>
          <w:jc w:val="center"/>
        </w:trPr>
        <w:tc>
          <w:tcPr>
            <w:tcW w:w="10250" w:type="dxa"/>
            <w:gridSpan w:val="5"/>
            <w:vAlign w:val="center"/>
          </w:tcPr>
          <w:tbl>
            <w:tblPr>
              <w:tblpPr w:leftFromText="180" w:rightFromText="180" w:vertAnchor="text" w:horzAnchor="page" w:tblpX="-34" w:tblpY="-37"/>
              <w:tblOverlap w:val="never"/>
              <w:tblW w:w="10275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63"/>
              <w:gridCol w:w="2112"/>
              <w:gridCol w:w="985"/>
              <w:gridCol w:w="1689"/>
              <w:gridCol w:w="1548"/>
              <w:gridCol w:w="2175"/>
              <w:gridCol w:w="1203"/>
            </w:tblGrid>
            <w:tr w:rsidR="005D7598" w:rsidRPr="0072577B" w:rsidTr="008635BD">
              <w:trPr>
                <w:trHeight w:val="1080"/>
                <w:tblCellSpacing w:w="15" w:type="dxa"/>
              </w:trPr>
              <w:tc>
                <w:tcPr>
                  <w:tcW w:w="518" w:type="dxa"/>
                  <w:vMerge w:val="restart"/>
                  <w:shd w:val="clear" w:color="auto" w:fill="D3D3D3"/>
                </w:tcPr>
                <w:p w:rsidR="005D7598" w:rsidRPr="0072577B" w:rsidRDefault="005D7598" w:rsidP="00AA51F9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7257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1</w:t>
                  </w:r>
                  <w:r w:rsidR="00585921" w:rsidRPr="007257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1</w:t>
                  </w:r>
                  <w:r w:rsidRPr="007257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.</w:t>
                  </w:r>
                </w:p>
              </w:tc>
              <w:tc>
                <w:tcPr>
                  <w:tcW w:w="2082" w:type="dxa"/>
                  <w:shd w:val="clear" w:color="auto" w:fill="D3D3D3"/>
                </w:tcPr>
                <w:p w:rsidR="005D7598" w:rsidRPr="0072577B" w:rsidRDefault="005D7598" w:rsidP="00AA51F9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r w:rsidRPr="007257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授课方式</w:t>
                  </w:r>
                </w:p>
                <w:p w:rsidR="008A06EF" w:rsidRPr="0072577B" w:rsidRDefault="008A06EF" w:rsidP="00AA51F9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7257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Delivery Method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5D7598" w:rsidRPr="0072577B" w:rsidRDefault="005D7598" w:rsidP="00C37440">
                  <w:pPr>
                    <w:spacing w:beforeLines="50" w:before="120" w:afterLines="50" w:after="120" w:line="240" w:lineRule="auto"/>
                    <w:ind w:firstLine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讲授</w:t>
                  </w:r>
                </w:p>
                <w:p w:rsidR="008A06EF" w:rsidRPr="0072577B" w:rsidRDefault="008A06EF" w:rsidP="00C37440">
                  <w:pPr>
                    <w:spacing w:beforeLines="50" w:before="120" w:afterLines="50" w:after="120" w:line="240" w:lineRule="auto"/>
                    <w:ind w:firstLine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Lectures</w:t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5D7598" w:rsidRPr="0072577B" w:rsidRDefault="005D7598" w:rsidP="00C37440">
                  <w:pPr>
                    <w:spacing w:beforeLines="50" w:before="120" w:afterLines="50" w:after="120" w:line="240" w:lineRule="auto"/>
                    <w:ind w:firstLine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习题</w:t>
                  </w:r>
                  <w:r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/</w:t>
                  </w:r>
                  <w:r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辅导</w:t>
                  </w:r>
                  <w:r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/</w:t>
                  </w:r>
                  <w:r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讨论</w:t>
                  </w:r>
                </w:p>
                <w:p w:rsidR="008A06EF" w:rsidRPr="0072577B" w:rsidRDefault="008A06EF" w:rsidP="00C37440">
                  <w:pPr>
                    <w:spacing w:beforeLines="50" w:before="120" w:afterLines="50" w:after="120" w:line="240" w:lineRule="auto"/>
                    <w:ind w:firstLine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en-GB"/>
                    </w:rPr>
                  </w:pPr>
                  <w:r w:rsidRPr="0072577B">
                    <w:rPr>
                      <w:rFonts w:ascii="Times New Roman" w:eastAsia="Times New Roman" w:hAnsi="Times New Roman"/>
                      <w:b/>
                      <w:color w:val="000000"/>
                      <w:sz w:val="20"/>
                      <w:szCs w:val="20"/>
                      <w:lang w:eastAsia="en-GB"/>
                    </w:rPr>
                    <w:t>tutorials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5D7598" w:rsidRPr="0072577B" w:rsidRDefault="005D7598" w:rsidP="00C37440">
                  <w:pPr>
                    <w:spacing w:beforeLines="50" w:before="120" w:afterLines="50" w:after="120" w:line="240" w:lineRule="auto"/>
                    <w:ind w:firstLine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val="en-US" w:eastAsia="zh-CN"/>
                    </w:rPr>
                  </w:pPr>
                  <w:r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实验</w:t>
                  </w:r>
                  <w:r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val="en-US" w:eastAsia="zh-CN"/>
                    </w:rPr>
                    <w:t>/</w:t>
                  </w:r>
                  <w:r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val="en-US" w:eastAsia="zh-CN"/>
                    </w:rPr>
                    <w:t>实习</w:t>
                  </w:r>
                </w:p>
                <w:p w:rsidR="008A06EF" w:rsidRPr="0072577B" w:rsidRDefault="008A06EF" w:rsidP="00C37440">
                  <w:pPr>
                    <w:spacing w:beforeLines="50" w:before="120" w:afterLines="50" w:after="120" w:line="240" w:lineRule="auto"/>
                    <w:ind w:firstLine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Lab/Practical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5D7598" w:rsidRPr="0072577B" w:rsidRDefault="005D7598" w:rsidP="00C37440">
                  <w:pPr>
                    <w:spacing w:beforeLines="50" w:before="120" w:afterLines="50" w:after="120" w:line="240" w:lineRule="auto"/>
                    <w:ind w:firstLine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其它</w:t>
                  </w:r>
                  <w:r w:rsidR="002C3930"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(</w:t>
                  </w:r>
                  <w:r w:rsidR="002C3930"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请具体注明</w:t>
                  </w:r>
                  <w:r w:rsidR="002C3930"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)</w:t>
                  </w:r>
                </w:p>
                <w:p w:rsidR="008A06EF" w:rsidRPr="0072577B" w:rsidRDefault="008A06EF" w:rsidP="00C37440">
                  <w:pPr>
                    <w:spacing w:beforeLines="50" w:before="120" w:afterLines="50" w:after="120" w:line="240" w:lineRule="auto"/>
                    <w:ind w:firstLine="15"/>
                    <w:rPr>
                      <w:rFonts w:ascii="Times New Roman" w:hAnsi="Times New Roman"/>
                      <w:b/>
                      <w:color w:val="000000"/>
                      <w:spacing w:val="-14"/>
                      <w:sz w:val="20"/>
                      <w:szCs w:val="20"/>
                      <w:lang w:eastAsia="zh-CN"/>
                    </w:rPr>
                  </w:pPr>
                  <w:r w:rsidRPr="0072577B">
                    <w:rPr>
                      <w:rFonts w:ascii="Times New Roman" w:hAnsi="Times New Roman"/>
                      <w:b/>
                      <w:color w:val="000000"/>
                      <w:spacing w:val="-14"/>
                      <w:sz w:val="20"/>
                      <w:szCs w:val="20"/>
                      <w:lang w:eastAsia="zh-CN"/>
                    </w:rPr>
                    <w:t>Other</w:t>
                  </w:r>
                  <w:r w:rsidRPr="0072577B">
                    <w:rPr>
                      <w:rFonts w:ascii="Times New Roman" w:hAnsi="Times New Roman"/>
                      <w:b/>
                      <w:color w:val="000000"/>
                      <w:spacing w:val="-14"/>
                      <w:sz w:val="20"/>
                      <w:szCs w:val="20"/>
                      <w:lang w:eastAsia="zh-CN"/>
                    </w:rPr>
                    <w:t>（</w:t>
                  </w:r>
                  <w:r w:rsidRPr="0072577B">
                    <w:rPr>
                      <w:rFonts w:ascii="Times New Roman" w:hAnsi="Times New Roman"/>
                      <w:b/>
                      <w:color w:val="000000"/>
                      <w:spacing w:val="-14"/>
                      <w:sz w:val="20"/>
                      <w:szCs w:val="20"/>
                      <w:lang w:eastAsia="zh-CN"/>
                    </w:rPr>
                    <w:t>Please specify</w:t>
                  </w:r>
                  <w:r w:rsidRPr="0072577B">
                    <w:rPr>
                      <w:rFonts w:ascii="Times New Roman" w:hAnsi="Times New Roman"/>
                      <w:b/>
                      <w:color w:val="000000"/>
                      <w:spacing w:val="-14"/>
                      <w:sz w:val="20"/>
                      <w:szCs w:val="20"/>
                      <w:lang w:eastAsia="zh-CN"/>
                    </w:rPr>
                    <w:t>）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5D7598" w:rsidRPr="0072577B" w:rsidRDefault="005D7598" w:rsidP="00C37440">
                  <w:pPr>
                    <w:spacing w:beforeLines="50" w:before="120" w:afterLines="50" w:after="120" w:line="240" w:lineRule="auto"/>
                    <w:ind w:firstLine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总学时</w:t>
                  </w:r>
                </w:p>
                <w:p w:rsidR="003A7A5A" w:rsidRPr="0072577B" w:rsidRDefault="003A7A5A" w:rsidP="00C37440">
                  <w:pPr>
                    <w:spacing w:beforeLines="50" w:before="120" w:afterLines="50" w:after="120" w:line="240" w:lineRule="auto"/>
                    <w:ind w:firstLine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</w:pPr>
                  <w:r w:rsidRPr="0072577B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lang w:eastAsia="zh-CN"/>
                    </w:rPr>
                    <w:t>Total</w:t>
                  </w:r>
                </w:p>
              </w:tc>
            </w:tr>
            <w:tr w:rsidR="00A000AF" w:rsidRPr="0072577B" w:rsidTr="007B71C5">
              <w:trPr>
                <w:trHeight w:val="242"/>
                <w:tblCellSpacing w:w="15" w:type="dxa"/>
              </w:trPr>
              <w:tc>
                <w:tcPr>
                  <w:tcW w:w="518" w:type="dxa"/>
                  <w:vMerge/>
                  <w:shd w:val="clear" w:color="auto" w:fill="D3D3D3"/>
                </w:tcPr>
                <w:p w:rsidR="00A000AF" w:rsidRPr="0072577B" w:rsidRDefault="00A000AF" w:rsidP="00AA51F9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2082" w:type="dxa"/>
                  <w:shd w:val="clear" w:color="auto" w:fill="D3D3D3"/>
                </w:tcPr>
                <w:p w:rsidR="00A000AF" w:rsidRPr="0072577B" w:rsidRDefault="00A000AF" w:rsidP="00AA51F9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r w:rsidRPr="007257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学时数</w:t>
                  </w:r>
                </w:p>
                <w:p w:rsidR="00A000AF" w:rsidRPr="0072577B" w:rsidRDefault="00A000AF" w:rsidP="00AA51F9">
                  <w:pPr>
                    <w:spacing w:beforeLines="50" w:before="120" w:afterLines="50" w:after="120" w:line="240" w:lineRule="auto"/>
                    <w:ind w:firstLine="15"/>
                    <w:jc w:val="both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pPr>
                  <w:r w:rsidRPr="007257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  <w:t>Credit</w:t>
                  </w:r>
                  <w:r w:rsidRPr="0072577B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 xml:space="preserve"> Hours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A000AF" w:rsidRPr="0072577B" w:rsidRDefault="005D2CF9" w:rsidP="00C37440">
                  <w:pPr>
                    <w:spacing w:after="0" w:line="240" w:lineRule="auto"/>
                    <w:ind w:firstLine="15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  <w:r w:rsidRPr="0072577B"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  <w:t>48</w:t>
                  </w:r>
                </w:p>
              </w:tc>
              <w:tc>
                <w:tcPr>
                  <w:tcW w:w="16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A000AF" w:rsidRPr="0072577B" w:rsidRDefault="0072087B" w:rsidP="00C37440">
                  <w:pPr>
                    <w:spacing w:after="0" w:line="240" w:lineRule="auto"/>
                    <w:ind w:firstLine="15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  <w:t>32</w:t>
                  </w:r>
                </w:p>
              </w:tc>
              <w:tc>
                <w:tcPr>
                  <w:tcW w:w="1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A000AF" w:rsidRPr="0072577B" w:rsidRDefault="005D2CF9" w:rsidP="00C37440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  <w:r w:rsidRPr="0072577B"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  <w:t>0</w:t>
                  </w:r>
                </w:p>
              </w:tc>
              <w:tc>
                <w:tcPr>
                  <w:tcW w:w="21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A000AF" w:rsidRPr="0072577B" w:rsidRDefault="00A000AF" w:rsidP="00C37440">
                  <w:pPr>
                    <w:spacing w:after="0" w:line="240" w:lineRule="auto"/>
                    <w:ind w:firstLine="15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  <w:r w:rsidRPr="0072577B"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  <w:t>复习、考试（</w:t>
                  </w:r>
                  <w:r w:rsidRPr="0072577B"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  <w:t>2</w:t>
                  </w:r>
                  <w:r w:rsidRPr="0072577B"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  <w:t>周）</w:t>
                  </w:r>
                  <w:r w:rsidR="005D2CF9" w:rsidRPr="0072577B"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  <w:t>6</w:t>
                  </w:r>
                </w:p>
                <w:p w:rsidR="00A000AF" w:rsidRPr="0072577B" w:rsidRDefault="00A000AF" w:rsidP="00C37440">
                  <w:pPr>
                    <w:spacing w:after="0" w:line="240" w:lineRule="auto"/>
                    <w:ind w:firstLine="15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  <w:r w:rsidRPr="0072577B"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  <w:t>Revision &amp; Exam (2 weeks) 8</w:t>
                  </w:r>
                </w:p>
              </w:tc>
              <w:tc>
                <w:tcPr>
                  <w:tcW w:w="1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0F0F0"/>
                </w:tcPr>
                <w:p w:rsidR="00A000AF" w:rsidRPr="0072577B" w:rsidRDefault="0072087B" w:rsidP="00C37440">
                  <w:pPr>
                    <w:spacing w:after="0" w:line="240" w:lineRule="auto"/>
                    <w:ind w:firstLine="15"/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1"/>
                      <w:szCs w:val="21"/>
                      <w:lang w:eastAsia="zh-CN"/>
                    </w:rPr>
                    <w:t>80</w:t>
                  </w:r>
                </w:p>
              </w:tc>
            </w:tr>
          </w:tbl>
          <w:p w:rsidR="005D7598" w:rsidRPr="0072577B" w:rsidRDefault="005D7598" w:rsidP="00AA51F9">
            <w:pPr>
              <w:spacing w:beforeLines="50" w:before="120" w:afterLines="5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  <w:tr w:rsidR="005D7598" w:rsidRPr="0072577B" w:rsidTr="00986FD4">
        <w:trPr>
          <w:tblCellSpacing w:w="15" w:type="dxa"/>
          <w:jc w:val="center"/>
        </w:trPr>
        <w:tc>
          <w:tcPr>
            <w:tcW w:w="456" w:type="dxa"/>
            <w:shd w:val="clear" w:color="auto" w:fill="D3D3D3"/>
            <w:vAlign w:val="center"/>
          </w:tcPr>
          <w:p w:rsidR="005D7598" w:rsidRPr="0072577B" w:rsidRDefault="005D7598" w:rsidP="0058592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  <w:r w:rsidR="00585921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2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521" w:type="dxa"/>
            <w:gridSpan w:val="3"/>
            <w:shd w:val="clear" w:color="auto" w:fill="D9D9D9"/>
            <w:vAlign w:val="center"/>
          </w:tcPr>
          <w:p w:rsidR="005D7598" w:rsidRPr="0072577B" w:rsidRDefault="005D7598" w:rsidP="00085600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先修课程</w:t>
            </w:r>
            <w:r w:rsidR="00085600"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、</w:t>
            </w: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其它学习要求</w:t>
            </w:r>
          </w:p>
          <w:p w:rsidR="003A7A5A" w:rsidRPr="0072577B" w:rsidRDefault="003A7A5A" w:rsidP="00085600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72577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>Pre-requisites</w:t>
            </w: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 xml:space="preserve"> or Other Academic Requirements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72577B" w:rsidRPr="0072577B" w:rsidRDefault="0072577B" w:rsidP="0072577B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概率论与数理统计</w:t>
            </w:r>
            <w:r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(</w:t>
            </w:r>
            <w:r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或概率论</w:t>
            </w:r>
            <w:r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)</w:t>
            </w:r>
          </w:p>
          <w:p w:rsidR="00460753" w:rsidRPr="0072577B" w:rsidRDefault="0072577B" w:rsidP="0072577B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  <w:bookmarkStart w:id="0" w:name="_GoBack"/>
            <w:bookmarkEnd w:id="0"/>
            <w:r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Probability and Statistics(or Probability Theory )</w:t>
            </w:r>
          </w:p>
        </w:tc>
      </w:tr>
      <w:tr w:rsidR="005D7598" w:rsidRPr="0072577B" w:rsidTr="00986FD4">
        <w:trPr>
          <w:tblCellSpacing w:w="15" w:type="dxa"/>
          <w:jc w:val="center"/>
        </w:trPr>
        <w:tc>
          <w:tcPr>
            <w:tcW w:w="456" w:type="dxa"/>
            <w:shd w:val="clear" w:color="auto" w:fill="D3D3D3"/>
            <w:vAlign w:val="center"/>
          </w:tcPr>
          <w:p w:rsidR="005D7598" w:rsidRPr="0072577B" w:rsidRDefault="005D7598" w:rsidP="0058592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  <w:r w:rsidR="00585921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521" w:type="dxa"/>
            <w:gridSpan w:val="3"/>
            <w:shd w:val="clear" w:color="auto" w:fill="D9D9D9"/>
            <w:vAlign w:val="center"/>
          </w:tcPr>
          <w:p w:rsidR="005D7598" w:rsidRPr="0072577B" w:rsidRDefault="005D7598" w:rsidP="00085600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后续课程</w:t>
            </w:r>
            <w:r w:rsidR="00085600"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、</w:t>
            </w: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其它学习</w:t>
            </w:r>
            <w:r w:rsidR="00A43A48"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规划</w:t>
            </w:r>
            <w:r w:rsidRPr="0072577B"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:rsidR="003A7A5A" w:rsidRPr="0072577B" w:rsidRDefault="003A7A5A" w:rsidP="00085600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Courses</w:t>
            </w:r>
            <w:r w:rsidRPr="0072577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 xml:space="preserve"> for which this </w:t>
            </w: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course</w:t>
            </w:r>
            <w:r w:rsidRPr="0072577B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en-GB"/>
              </w:rPr>
              <w:t xml:space="preserve"> is a pre-requisite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360C17" w:rsidRPr="0072577B" w:rsidRDefault="00FD5229" w:rsidP="00FD5229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非寿险精算学，精算实务</w:t>
            </w:r>
          </w:p>
          <w:p w:rsidR="00FF7A9B" w:rsidRPr="0072577B" w:rsidRDefault="003C3EA0" w:rsidP="003C3EA0">
            <w:pPr>
              <w:spacing w:after="0" w:line="240" w:lineRule="auto"/>
              <w:ind w:firstLine="15"/>
              <w:jc w:val="both"/>
              <w:rPr>
                <w:rFonts w:ascii="Times New Roman" w:eastAsiaTheme="minorEastAsia" w:hAnsi="Times New Roman"/>
                <w:color w:val="000000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eastAsiaTheme="minorEastAsia" w:hAnsi="Times New Roman"/>
                <w:color w:val="000000"/>
                <w:sz w:val="21"/>
                <w:szCs w:val="20"/>
                <w:lang w:eastAsia="zh-CN"/>
              </w:rPr>
              <w:t>Non-life insurance actuarial science, Actuarial practice</w:t>
            </w:r>
          </w:p>
          <w:p w:rsidR="00576C42" w:rsidRPr="0072577B" w:rsidRDefault="00576C42" w:rsidP="003C3EA0">
            <w:pPr>
              <w:spacing w:after="0" w:line="240" w:lineRule="auto"/>
              <w:ind w:firstLine="15"/>
              <w:jc w:val="both"/>
              <w:rPr>
                <w:rFonts w:ascii="Times New Roman" w:eastAsiaTheme="minorEastAsia" w:hAnsi="Times New Roman"/>
                <w:color w:val="000000"/>
                <w:sz w:val="21"/>
                <w:szCs w:val="20"/>
                <w:lang w:eastAsia="zh-CN"/>
              </w:rPr>
            </w:pPr>
          </w:p>
          <w:p w:rsidR="00AA51F9" w:rsidRPr="0072577B" w:rsidRDefault="00AA51F9" w:rsidP="003C3EA0">
            <w:pPr>
              <w:spacing w:after="0" w:line="240" w:lineRule="auto"/>
              <w:ind w:firstLine="15"/>
              <w:jc w:val="both"/>
              <w:rPr>
                <w:rFonts w:ascii="Times New Roman" w:eastAsiaTheme="minorEastAsia" w:hAnsi="Times New Roman"/>
                <w:color w:val="000000"/>
                <w:sz w:val="21"/>
                <w:szCs w:val="20"/>
                <w:lang w:eastAsia="zh-CN"/>
              </w:rPr>
            </w:pPr>
          </w:p>
        </w:tc>
      </w:tr>
      <w:tr w:rsidR="009E1E28" w:rsidRPr="0072577B" w:rsidTr="00986FD4">
        <w:trPr>
          <w:tblCellSpacing w:w="15" w:type="dxa"/>
          <w:jc w:val="center"/>
        </w:trPr>
        <w:tc>
          <w:tcPr>
            <w:tcW w:w="456" w:type="dxa"/>
            <w:shd w:val="clear" w:color="auto" w:fill="D3D3D3"/>
            <w:vAlign w:val="center"/>
          </w:tcPr>
          <w:p w:rsidR="009E1E28" w:rsidRPr="0072577B" w:rsidRDefault="009E1E28" w:rsidP="00585921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  <w:r w:rsidR="00585921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4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2521" w:type="dxa"/>
            <w:gridSpan w:val="3"/>
            <w:shd w:val="clear" w:color="auto" w:fill="D9D9D9"/>
            <w:vAlign w:val="center"/>
          </w:tcPr>
          <w:p w:rsidR="009E1E28" w:rsidRPr="0072577B" w:rsidRDefault="009E1E28" w:rsidP="00085600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其它要求修读本课程的学系</w:t>
            </w:r>
          </w:p>
          <w:p w:rsidR="003A7A5A" w:rsidRPr="0072577B" w:rsidRDefault="003A7A5A" w:rsidP="00085600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eastAsia="zh-CN"/>
              </w:rPr>
              <w:t>Cross-listing Dept.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:rsidR="009E1E28" w:rsidRPr="0072577B" w:rsidRDefault="009E1E28" w:rsidP="00606A60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  <w:p w:rsidR="00AF739D" w:rsidRPr="0072577B" w:rsidRDefault="00AF739D" w:rsidP="00606A60">
            <w:pPr>
              <w:spacing w:after="0" w:line="240" w:lineRule="auto"/>
              <w:ind w:firstLine="15"/>
              <w:jc w:val="both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</w:tr>
    </w:tbl>
    <w:p w:rsidR="00A476B5" w:rsidRPr="0072577B" w:rsidRDefault="00A476B5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zh-CN"/>
        </w:rPr>
      </w:pPr>
    </w:p>
    <w:p w:rsidR="00A476B5" w:rsidRPr="0072577B" w:rsidRDefault="00A476B5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en-GB"/>
        </w:rPr>
      </w:pPr>
    </w:p>
    <w:tbl>
      <w:tblPr>
        <w:tblW w:w="0" w:type="auto"/>
        <w:jc w:val="center"/>
        <w:tblCellSpacing w:w="1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56"/>
        <w:gridCol w:w="9754"/>
      </w:tblGrid>
      <w:tr w:rsidR="00A476B5" w:rsidRPr="0072577B">
        <w:trPr>
          <w:tblCellSpacing w:w="15" w:type="dxa"/>
          <w:jc w:val="center"/>
        </w:trPr>
        <w:tc>
          <w:tcPr>
            <w:tcW w:w="10250" w:type="dxa"/>
            <w:gridSpan w:val="2"/>
            <w:shd w:val="clear" w:color="auto" w:fill="D3D3D3"/>
          </w:tcPr>
          <w:p w:rsidR="00A476B5" w:rsidRPr="0072577B" w:rsidRDefault="00A476B5" w:rsidP="003A7A5A">
            <w:pPr>
              <w:spacing w:after="0" w:line="240" w:lineRule="auto"/>
              <w:ind w:firstLine="15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教学</w:t>
            </w:r>
            <w:r w:rsidR="003A7A5A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大纲及教学日历</w:t>
            </w:r>
            <w:r w:rsidR="003A7A5A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SYLLABUS</w:t>
            </w:r>
          </w:p>
        </w:tc>
      </w:tr>
      <w:tr w:rsidR="00A476B5" w:rsidRPr="0072577B">
        <w:trPr>
          <w:tblCellSpacing w:w="15" w:type="dxa"/>
          <w:jc w:val="center"/>
        </w:trPr>
        <w:tc>
          <w:tcPr>
            <w:tcW w:w="511" w:type="dxa"/>
            <w:shd w:val="clear" w:color="auto" w:fill="D3D3D3"/>
          </w:tcPr>
          <w:p w:rsidR="00A476B5" w:rsidRPr="0072577B" w:rsidRDefault="00A476B5" w:rsidP="0058592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  <w:r w:rsidR="00585921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5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709" w:type="dxa"/>
            <w:shd w:val="clear" w:color="auto" w:fill="D3D3D3"/>
          </w:tcPr>
          <w:p w:rsidR="00A476B5" w:rsidRPr="0072577B" w:rsidRDefault="00A476B5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教学目标</w:t>
            </w:r>
            <w:r w:rsidR="003A7A5A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Course Objectives</w:t>
            </w:r>
          </w:p>
        </w:tc>
      </w:tr>
      <w:tr w:rsidR="00A476B5" w:rsidRPr="0072577B" w:rsidTr="007B71C5">
        <w:trPr>
          <w:tblCellSpacing w:w="15" w:type="dxa"/>
          <w:jc w:val="center"/>
        </w:trPr>
        <w:tc>
          <w:tcPr>
            <w:tcW w:w="511" w:type="dxa"/>
            <w:shd w:val="clear" w:color="auto" w:fill="D3D3D3"/>
          </w:tcPr>
          <w:p w:rsidR="00A476B5" w:rsidRPr="0072577B" w:rsidRDefault="00A476B5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C752EA" w:rsidRPr="0072577B" w:rsidRDefault="000C01F5" w:rsidP="001C21F7">
            <w:pPr>
              <w:spacing w:before="100" w:beforeAutospacing="1" w:after="100" w:afterAutospacing="1" w:line="240" w:lineRule="auto"/>
              <w:ind w:firstLineChars="150" w:firstLine="315"/>
              <w:rPr>
                <w:rFonts w:ascii="Times New Roman" w:hAnsi="Times New Roman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本课程主要内容为寿险精算的基本原理、方法与技巧，包括以下部分：</w:t>
            </w:r>
            <w:r w:rsidR="00E90B44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利息理论基础，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生命函数，人寿保险的精算现值，生存年金的精算现值，净保费与费用负荷保费，责任准备金</w:t>
            </w:r>
            <w:r w:rsidR="00FE5639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理论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，简单</w:t>
            </w:r>
            <w:proofErr w:type="gramStart"/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多生命</w:t>
            </w:r>
            <w:proofErr w:type="gramEnd"/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函数。通过本课程的学习，</w:t>
            </w:r>
            <w:r w:rsidR="001C21F7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培养学生利用随机数学来研究人寿保险中的随机事件的能力。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学生应熟练掌握</w:t>
            </w:r>
            <w:r w:rsidR="001C21F7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基本的随机给付模型以及相互之间的关系，掌握各种给付的精算现值以及各种险种的净保费、净准备金的计算方法，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并能利用精算原理解决寿险中的有关问题，为今后的工作、学习打下坚实的基础。</w:t>
            </w:r>
          </w:p>
          <w:p w:rsidR="006F4CAD" w:rsidRPr="0072577B" w:rsidRDefault="00576C42" w:rsidP="00576C42">
            <w:pPr>
              <w:spacing w:before="100" w:beforeAutospacing="1" w:after="100" w:afterAutospacing="1" w:line="240" w:lineRule="auto"/>
              <w:ind w:firstLineChars="150" w:firstLine="315"/>
              <w:rPr>
                <w:rFonts w:ascii="Times New Roman" w:hAnsi="Times New Roman"/>
                <w:sz w:val="21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To introduce the basic concepts in </w:t>
            </w:r>
            <w:r w:rsidRPr="0072577B">
              <w:rPr>
                <w:rFonts w:ascii="Times New Roman" w:eastAsiaTheme="minorEastAsia" w:hAnsi="Times New Roman"/>
                <w:color w:val="000000"/>
                <w:sz w:val="21"/>
                <w:szCs w:val="20"/>
                <w:lang w:eastAsia="zh-CN"/>
              </w:rPr>
              <w:t>actuarial mathematics</w:t>
            </w:r>
            <w:r w:rsidR="00500504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, methods and techniques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, including</w:t>
            </w:r>
            <w:r w:rsidR="00500504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interest theory, life functions, the actuarial 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present value of life insurance, the actuarial present value of life </w:t>
            </w:r>
            <w:r w:rsidR="00500504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annuity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,</w:t>
            </w:r>
            <w:r w:rsidR="00500504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net premiums and fee 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load premiums, reserve</w:t>
            </w:r>
            <w:r w:rsidR="00500504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theory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and</w:t>
            </w:r>
            <w:r w:rsidR="00500504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simple</w:t>
            </w:r>
            <w:r w:rsidRPr="0072577B">
              <w:rPr>
                <w:rFonts w:ascii="Times New Roman" w:hAnsi="Times New Roman"/>
                <w:color w:val="333333"/>
                <w:sz w:val="21"/>
                <w:szCs w:val="20"/>
                <w:lang w:eastAsia="zh-CN"/>
              </w:rPr>
              <w:t xml:space="preserve"> Joint-</w:t>
            </w:r>
            <w:r w:rsidR="00500504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life function. 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Students should be asked</w:t>
            </w:r>
            <w:r w:rsidR="00500504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to use</w:t>
            </w:r>
            <w:r w:rsidR="00500504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random mathematics 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to study random</w:t>
            </w:r>
            <w:r w:rsidR="00500504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events in the life insurance. Students </w:t>
            </w:r>
            <w:r w:rsidR="00C27896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should </w:t>
            </w:r>
            <w:r w:rsidR="00500504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familiar with basic random payment model and the relationship between each other, to master a variety of payment of the actuarial present value as well as various types of calculation method of net 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premiums and</w:t>
            </w:r>
            <w:r w:rsidR="00500504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reserves, and using actuarial principles to solve problems in the life insurance, and to lay a 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good</w:t>
            </w:r>
            <w:r w:rsidR="00500504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foundation for future work.</w:t>
            </w:r>
            <w:r w:rsidRPr="0072577B">
              <w:rPr>
                <w:rFonts w:ascii="Times New Roman" w:hAnsi="Times New Roman"/>
                <w:sz w:val="21"/>
                <w:szCs w:val="20"/>
                <w:lang w:val="en-US" w:eastAsia="zh-CN"/>
              </w:rPr>
              <w:t xml:space="preserve"> </w:t>
            </w:r>
          </w:p>
          <w:p w:rsidR="00576C42" w:rsidRPr="0072577B" w:rsidRDefault="00576C42" w:rsidP="00576C42">
            <w:pPr>
              <w:spacing w:before="100" w:beforeAutospacing="1" w:after="100" w:afterAutospacing="1" w:line="240" w:lineRule="auto"/>
              <w:ind w:firstLineChars="150" w:firstLine="300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</w:tbl>
    <w:p w:rsidR="00A476B5" w:rsidRPr="0072577B" w:rsidRDefault="00A476B5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en-GB"/>
        </w:rPr>
      </w:pPr>
    </w:p>
    <w:tbl>
      <w:tblPr>
        <w:tblW w:w="10320" w:type="dxa"/>
        <w:jc w:val="center"/>
        <w:tblCellSpacing w:w="1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0"/>
        <w:gridCol w:w="511"/>
        <w:gridCol w:w="9709"/>
        <w:gridCol w:w="50"/>
      </w:tblGrid>
      <w:tr w:rsidR="00A476B5" w:rsidRPr="0072577B" w:rsidTr="00965636">
        <w:trPr>
          <w:tblCellSpacing w:w="15" w:type="dxa"/>
          <w:jc w:val="center"/>
        </w:trPr>
        <w:tc>
          <w:tcPr>
            <w:tcW w:w="516" w:type="dxa"/>
            <w:gridSpan w:val="2"/>
            <w:shd w:val="clear" w:color="auto" w:fill="D3D3D3"/>
          </w:tcPr>
          <w:p w:rsidR="00A476B5" w:rsidRPr="0072577B" w:rsidRDefault="00A476B5" w:rsidP="0058592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  <w:r w:rsidR="00585921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6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714" w:type="dxa"/>
            <w:gridSpan w:val="2"/>
            <w:shd w:val="clear" w:color="auto" w:fill="D3D3D3"/>
          </w:tcPr>
          <w:p w:rsidR="00A476B5" w:rsidRPr="0072577B" w:rsidRDefault="00B31EBC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gramStart"/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预达</w:t>
            </w:r>
            <w:r w:rsidR="00363C2D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学习</w:t>
            </w:r>
            <w:proofErr w:type="gramEnd"/>
            <w:r w:rsidR="00815296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成</w:t>
            </w:r>
            <w:r w:rsidR="00221C12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果</w:t>
            </w:r>
            <w:r w:rsidR="003A7A5A" w:rsidRPr="0072577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Learning Outcomes</w:t>
            </w:r>
          </w:p>
        </w:tc>
      </w:tr>
      <w:tr w:rsidR="00A476B5" w:rsidRPr="0072577B" w:rsidTr="007B71C5">
        <w:trPr>
          <w:tblCellSpacing w:w="15" w:type="dxa"/>
          <w:jc w:val="center"/>
        </w:trPr>
        <w:tc>
          <w:tcPr>
            <w:tcW w:w="516" w:type="dxa"/>
            <w:gridSpan w:val="2"/>
            <w:shd w:val="clear" w:color="auto" w:fill="D3D3D3"/>
          </w:tcPr>
          <w:p w:rsidR="00A476B5" w:rsidRPr="0072577B" w:rsidRDefault="00A476B5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C752EA" w:rsidRPr="0072577B" w:rsidRDefault="00DD0CD2" w:rsidP="00FE5639">
            <w:pPr>
              <w:spacing w:before="100" w:beforeAutospacing="1" w:after="100" w:afterAutospacing="1" w:line="240" w:lineRule="auto"/>
              <w:ind w:firstLineChars="157" w:firstLine="330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通过本课程的学习，学生将掌握一些基本的</w:t>
            </w:r>
            <w:r w:rsidR="000C01F5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精算</w:t>
            </w:r>
            <w:r w:rsidR="00FE363E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理论和</w:t>
            </w:r>
            <w:r w:rsidR="00C44316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方法</w:t>
            </w:r>
            <w:r w:rsidR="0000261B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，</w:t>
            </w:r>
            <w:r w:rsidR="00C44316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熟悉解决</w:t>
            </w:r>
            <w:r w:rsidR="000C01F5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精算实务</w:t>
            </w:r>
            <w:r w:rsidR="00C44316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中</w:t>
            </w:r>
            <w:r w:rsidR="000C01F5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有关寿险</w:t>
            </w:r>
            <w:r w:rsidR="0000261B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精算</w:t>
            </w:r>
            <w:r w:rsidR="00C44316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的问题的基本方法和技术，</w:t>
            </w:r>
            <w:r w:rsidR="0000261B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并</w:t>
            </w:r>
            <w:r w:rsidR="00C44316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对一系列常用</w:t>
            </w:r>
            <w:r w:rsidR="000C01F5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精算符号</w:t>
            </w:r>
            <w:r w:rsidR="003C6586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、精算</w:t>
            </w:r>
            <w:r w:rsidR="00C44316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方法获得理论联系实践的理解</w:t>
            </w:r>
            <w:r w:rsidR="001C21F7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，</w:t>
            </w:r>
            <w:r w:rsidR="001C21F7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能编制</w:t>
            </w:r>
            <w:r w:rsidR="001C21F7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Excel</w:t>
            </w:r>
            <w:r w:rsidR="001C21F7"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>程序来计算净保费及净准备金</w:t>
            </w:r>
            <w:r w:rsidR="00C44316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。</w:t>
            </w:r>
          </w:p>
          <w:p w:rsidR="00AF739D" w:rsidRPr="0072577B" w:rsidRDefault="00576C42" w:rsidP="00576C42">
            <w:pPr>
              <w:spacing w:before="100" w:beforeAutospacing="1" w:after="100" w:afterAutospacing="1" w:line="240" w:lineRule="auto"/>
              <w:ind w:firstLineChars="157" w:firstLine="330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After completing</w:t>
            </w:r>
            <w:r w:rsidR="00500504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 xml:space="preserve"> this </w:t>
            </w:r>
            <w:proofErr w:type="gramStart"/>
            <w:r w:rsidR="00500504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course ,</w:t>
            </w:r>
            <w:proofErr w:type="gramEnd"/>
            <w:r w:rsidR="00500504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 xml:space="preserve"> students 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should master </w:t>
            </w:r>
            <w:r w:rsidR="00500504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 xml:space="preserve">the basic 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methods and techniques in </w:t>
            </w:r>
            <w:r w:rsidRPr="0072577B">
              <w:rPr>
                <w:rFonts w:ascii="Times New Roman" w:eastAsiaTheme="minorEastAsia" w:hAnsi="Times New Roman"/>
                <w:color w:val="000000"/>
                <w:sz w:val="21"/>
                <w:szCs w:val="20"/>
                <w:lang w:eastAsia="zh-CN"/>
              </w:rPr>
              <w:t>actuarial mathematics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</w:t>
            </w:r>
            <w:r w:rsidR="00500504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 xml:space="preserve"> theory, familiar with solving issues related to actuarial practice in the basic methods and techniques, and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understand</w:t>
            </w:r>
            <w:r w:rsidR="00500504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 xml:space="preserve"> a range of commonly used actuarial symbol </w:t>
            </w:r>
            <w:r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and</w:t>
            </w:r>
            <w:r w:rsidRPr="0072577B">
              <w:rPr>
                <w:rFonts w:ascii="Times New Roman" w:hAnsi="Times New Roman"/>
                <w:sz w:val="21"/>
                <w:szCs w:val="20"/>
                <w:lang w:eastAsia="zh-CN"/>
              </w:rPr>
              <w:t xml:space="preserve"> </w:t>
            </w:r>
            <w:r w:rsidR="00500504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actuarial method</w:t>
            </w:r>
            <w:r w:rsidR="00C27896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 xml:space="preserve">. Students </w:t>
            </w:r>
            <w:r w:rsidR="00500504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 xml:space="preserve">can </w:t>
            </w:r>
            <w:r w:rsidR="00C27896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use Excel</w:t>
            </w:r>
            <w:r w:rsidR="00500504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 xml:space="preserve"> program to calculate the net premiums and reserves.</w:t>
            </w:r>
          </w:p>
          <w:p w:rsidR="006F4CAD" w:rsidRPr="0072577B" w:rsidRDefault="006F4CAD" w:rsidP="006F4CAD">
            <w:pPr>
              <w:spacing w:before="100" w:beforeAutospacing="1" w:after="100" w:afterAutospacing="1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A476B5" w:rsidRPr="0072577B" w:rsidTr="003A7A5A">
        <w:trPr>
          <w:trHeight w:val="972"/>
          <w:tblCellSpacing w:w="15" w:type="dxa"/>
          <w:jc w:val="center"/>
        </w:trPr>
        <w:tc>
          <w:tcPr>
            <w:tcW w:w="516" w:type="dxa"/>
            <w:gridSpan w:val="2"/>
            <w:shd w:val="clear" w:color="auto" w:fill="D3D3D3"/>
          </w:tcPr>
          <w:p w:rsidR="00A476B5" w:rsidRPr="0072577B" w:rsidRDefault="00A476B5" w:rsidP="0058592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lastRenderedPageBreak/>
              <w:t>1</w:t>
            </w:r>
            <w:r w:rsidR="00585921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7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714" w:type="dxa"/>
            <w:gridSpan w:val="2"/>
            <w:shd w:val="clear" w:color="auto" w:fill="D3D3D3"/>
          </w:tcPr>
          <w:p w:rsidR="00A476B5" w:rsidRPr="0072577B" w:rsidRDefault="00A476B5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课程内容</w:t>
            </w:r>
            <w:r w:rsidR="001D44AC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及教学日历</w:t>
            </w:r>
            <w:r w:rsidR="00965636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965636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（语言与授课语言一致，例：如授课语言以英文为主，则课程内容</w:t>
            </w:r>
            <w:r w:rsidR="00986FD4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介绍</w:t>
            </w:r>
            <w:r w:rsidR="00965636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可以用英文</w:t>
            </w:r>
            <w:r w:rsidR="00086F65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；如团队教学或模块教学，教学日历须注明主讲人</w:t>
            </w:r>
            <w:r w:rsidR="00965636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）</w:t>
            </w:r>
          </w:p>
          <w:p w:rsidR="003A7A5A" w:rsidRPr="0072577B" w:rsidRDefault="003A7A5A" w:rsidP="00822327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Course Contents (in Parts/Chapters/Sections/Weeks. </w:t>
            </w:r>
            <w:r w:rsidR="00822327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In consistency with instructional language.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Please </w:t>
            </w:r>
            <w:r w:rsidR="00822327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notify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name of instructor</w:t>
            </w:r>
            <w:r w:rsidR="00822327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for course section(s),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if this is a team teaching or module course.)</w:t>
            </w:r>
          </w:p>
        </w:tc>
      </w:tr>
      <w:tr w:rsidR="00965636" w:rsidRPr="0072577B" w:rsidTr="00DC392D">
        <w:trPr>
          <w:trHeight w:val="6068"/>
          <w:tblCellSpacing w:w="15" w:type="dxa"/>
          <w:jc w:val="center"/>
        </w:trPr>
        <w:tc>
          <w:tcPr>
            <w:tcW w:w="516" w:type="dxa"/>
            <w:gridSpan w:val="2"/>
            <w:shd w:val="clear" w:color="auto" w:fill="D3D3D3"/>
          </w:tcPr>
          <w:p w:rsidR="00965636" w:rsidRPr="0072577B" w:rsidRDefault="00965636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A51F9" w:rsidRPr="0072577B" w:rsidRDefault="00AA51F9" w:rsidP="00860DEB">
            <w:pPr>
              <w:pStyle w:val="a3"/>
              <w:snapToGrid w:val="0"/>
              <w:spacing w:before="0" w:beforeAutospacing="0" w:after="0" w:afterAutospacing="0"/>
              <w:rPr>
                <w:rFonts w:eastAsiaTheme="minorEastAsia"/>
                <w:sz w:val="20"/>
                <w:szCs w:val="20"/>
                <w:lang w:eastAsia="zh-CN"/>
              </w:rPr>
            </w:pPr>
          </w:p>
          <w:p w:rsidR="00860DEB" w:rsidRPr="0072577B" w:rsidRDefault="00861CC2" w:rsidP="00860DEB">
            <w:pPr>
              <w:pStyle w:val="a3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0"/>
                <w:lang w:eastAsia="zh-CN"/>
              </w:rPr>
            </w:pP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第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1</w:t>
            </w:r>
            <w:r w:rsidR="00C44316" w:rsidRPr="0072577B">
              <w:rPr>
                <w:rFonts w:eastAsiaTheme="minorEastAsia"/>
                <w:sz w:val="21"/>
                <w:szCs w:val="20"/>
                <w:lang w:eastAsia="zh-CN"/>
              </w:rPr>
              <w:t>章</w:t>
            </w:r>
            <w:r w:rsidR="00B42793" w:rsidRPr="0072577B">
              <w:rPr>
                <w:rFonts w:eastAsiaTheme="minorEastAsia"/>
                <w:sz w:val="21"/>
                <w:szCs w:val="20"/>
                <w:lang w:eastAsia="zh-CN"/>
              </w:rPr>
              <w:t xml:space="preserve"> </w:t>
            </w:r>
            <w:r w:rsidR="00360C17" w:rsidRPr="0072577B">
              <w:rPr>
                <w:rFonts w:eastAsiaTheme="minorEastAsia"/>
                <w:sz w:val="21"/>
                <w:szCs w:val="20"/>
                <w:lang w:eastAsia="zh-CN"/>
              </w:rPr>
              <w:t>利息理论基础</w:t>
            </w:r>
            <w:r w:rsidR="00AA51F9" w:rsidRPr="0072577B">
              <w:rPr>
                <w:color w:val="333333"/>
                <w:sz w:val="21"/>
                <w:szCs w:val="20"/>
              </w:rPr>
              <w:t>Interest and Annuity-Certain</w:t>
            </w:r>
            <w:r w:rsidR="00DD4AB3" w:rsidRPr="0072577B">
              <w:rPr>
                <w:rFonts w:eastAsiaTheme="minorEastAsia"/>
                <w:sz w:val="21"/>
                <w:szCs w:val="20"/>
                <w:lang w:eastAsia="zh-CN"/>
              </w:rPr>
              <w:t>（</w:t>
            </w:r>
            <w:r w:rsidR="00A4470E" w:rsidRPr="0072577B">
              <w:rPr>
                <w:rFonts w:eastAsiaTheme="minorEastAsia"/>
                <w:sz w:val="21"/>
                <w:szCs w:val="20"/>
                <w:lang w:eastAsia="zh-CN"/>
              </w:rPr>
              <w:t>4</w:t>
            </w:r>
            <w:r w:rsidR="00DD4AB3" w:rsidRPr="0072577B">
              <w:rPr>
                <w:rFonts w:eastAsiaTheme="minorEastAsia"/>
                <w:sz w:val="21"/>
                <w:szCs w:val="20"/>
                <w:lang w:eastAsia="zh-CN"/>
              </w:rPr>
              <w:t>学时）</w:t>
            </w:r>
          </w:p>
          <w:p w:rsidR="00990D23" w:rsidRPr="0072577B" w:rsidRDefault="00990D23" w:rsidP="00860DEB">
            <w:pPr>
              <w:snapToGrid w:val="0"/>
              <w:spacing w:line="240" w:lineRule="auto"/>
              <w:ind w:firstLineChars="150" w:firstLine="315"/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利息分析：</w:t>
            </w:r>
            <w:r w:rsidR="00360C17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利率、贴现率、贴现因子、</w:t>
            </w:r>
            <w:r w:rsidR="00B26A49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利息力、</w:t>
            </w:r>
            <w:r w:rsidR="00360C17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现值</w:t>
            </w:r>
            <w:r w:rsidR="00BC6D21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和</w:t>
            </w:r>
            <w:r w:rsidR="00360C17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终值</w:t>
            </w:r>
            <w:r w:rsidR="00BC6D21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。</w:t>
            </w:r>
          </w:p>
          <w:p w:rsidR="00990D23" w:rsidRPr="0072577B" w:rsidRDefault="00990D23" w:rsidP="00860DEB">
            <w:pPr>
              <w:snapToGrid w:val="0"/>
              <w:spacing w:line="240" w:lineRule="auto"/>
              <w:ind w:firstLineChars="150" w:firstLine="315"/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年金分析：基本年金的现值与终值、一般年金的现值与终值、连续年金的现值与终值、永久年金的现值与终值。</w:t>
            </w:r>
          </w:p>
          <w:p w:rsidR="00860DEB" w:rsidRPr="0072577B" w:rsidRDefault="00690AAB" w:rsidP="00860DEB">
            <w:pPr>
              <w:pStyle w:val="a3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0"/>
                <w:lang w:eastAsia="zh-CN"/>
              </w:rPr>
            </w:pP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第</w:t>
            </w:r>
            <w:r w:rsidR="00990D23" w:rsidRPr="0072577B">
              <w:rPr>
                <w:rFonts w:eastAsiaTheme="minorEastAsia"/>
                <w:sz w:val="21"/>
                <w:szCs w:val="20"/>
                <w:lang w:eastAsia="zh-CN"/>
              </w:rPr>
              <w:t>2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章</w:t>
            </w:r>
            <w:r w:rsidR="00B42793" w:rsidRPr="0072577B">
              <w:rPr>
                <w:rFonts w:eastAsiaTheme="minorEastAsia"/>
                <w:sz w:val="21"/>
                <w:szCs w:val="20"/>
                <w:lang w:eastAsia="zh-CN"/>
              </w:rPr>
              <w:t xml:space="preserve"> </w:t>
            </w:r>
            <w:r w:rsidR="00882AC3" w:rsidRPr="0072577B">
              <w:rPr>
                <w:rFonts w:eastAsiaTheme="minorEastAsia"/>
                <w:sz w:val="21"/>
                <w:szCs w:val="20"/>
                <w:lang w:eastAsia="zh-CN"/>
              </w:rPr>
              <w:t>生命函数</w:t>
            </w:r>
            <w:r w:rsidR="00AA51F9" w:rsidRPr="0072577B">
              <w:rPr>
                <w:color w:val="333333"/>
                <w:sz w:val="21"/>
                <w:szCs w:val="20"/>
              </w:rPr>
              <w:t>Individual Future Lifetime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（</w:t>
            </w:r>
            <w:r w:rsidR="00A4470E" w:rsidRPr="0072577B">
              <w:rPr>
                <w:rFonts w:eastAsiaTheme="minorEastAsia"/>
                <w:sz w:val="21"/>
                <w:szCs w:val="20"/>
                <w:lang w:eastAsia="zh-CN"/>
              </w:rPr>
              <w:t>6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学时）</w:t>
            </w:r>
          </w:p>
          <w:p w:rsidR="00882AC3" w:rsidRPr="0072577B" w:rsidRDefault="004A159A" w:rsidP="00860DEB">
            <w:pPr>
              <w:snapToGrid w:val="0"/>
              <w:spacing w:line="240" w:lineRule="auto"/>
              <w:ind w:firstLineChars="150" w:firstLine="315"/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生存分布，死亡力，生命表的结构，分数年龄段的生存分布的假设，利用</w:t>
            </w:r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EXCEL</w:t>
            </w:r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进行精算实例分析</w:t>
            </w:r>
          </w:p>
          <w:p w:rsidR="00861CC2" w:rsidRPr="0072577B" w:rsidRDefault="00861CC2" w:rsidP="00A4470E">
            <w:pPr>
              <w:pStyle w:val="a3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0"/>
                <w:lang w:eastAsia="zh-CN"/>
              </w:rPr>
            </w:pPr>
            <w:r w:rsidRPr="0072577B">
              <w:rPr>
                <w:rFonts w:eastAsiaTheme="minorEastAsia"/>
                <w:color w:val="000000"/>
                <w:sz w:val="21"/>
                <w:szCs w:val="20"/>
                <w:lang w:eastAsia="zh-CN"/>
              </w:rPr>
              <w:t>第</w:t>
            </w:r>
            <w:r w:rsidR="00BA7306" w:rsidRPr="0072577B">
              <w:rPr>
                <w:rFonts w:eastAsiaTheme="minorEastAsia"/>
                <w:color w:val="000000"/>
                <w:sz w:val="21"/>
                <w:szCs w:val="20"/>
                <w:lang w:eastAsia="zh-CN"/>
              </w:rPr>
              <w:t>3</w:t>
            </w:r>
            <w:r w:rsidRPr="0072577B">
              <w:rPr>
                <w:rFonts w:eastAsiaTheme="minorEastAsia"/>
                <w:color w:val="000000"/>
                <w:sz w:val="21"/>
                <w:szCs w:val="20"/>
                <w:lang w:eastAsia="zh-CN"/>
              </w:rPr>
              <w:t>章</w:t>
            </w:r>
            <w:r w:rsidRPr="0072577B">
              <w:rPr>
                <w:rFonts w:eastAsiaTheme="minorEastAsia"/>
                <w:color w:val="000000"/>
                <w:sz w:val="21"/>
                <w:szCs w:val="20"/>
                <w:lang w:eastAsia="zh-CN"/>
              </w:rPr>
              <w:t xml:space="preserve"> </w:t>
            </w:r>
            <w:r w:rsidR="001F65D4" w:rsidRPr="0072577B">
              <w:rPr>
                <w:rFonts w:eastAsiaTheme="minorEastAsia"/>
                <w:color w:val="000000"/>
                <w:sz w:val="21"/>
                <w:szCs w:val="20"/>
                <w:lang w:eastAsia="zh-CN"/>
              </w:rPr>
              <w:t>人寿</w:t>
            </w:r>
            <w:r w:rsidR="00B42793" w:rsidRPr="0072577B">
              <w:rPr>
                <w:rFonts w:eastAsiaTheme="minorEastAsia"/>
                <w:color w:val="000000"/>
                <w:sz w:val="21"/>
                <w:szCs w:val="20"/>
                <w:lang w:eastAsia="zh-CN"/>
              </w:rPr>
              <w:t>保险的精算现值</w:t>
            </w:r>
            <w:r w:rsidR="00AA51F9" w:rsidRPr="0072577B">
              <w:rPr>
                <w:color w:val="333333"/>
                <w:sz w:val="21"/>
                <w:szCs w:val="20"/>
                <w:lang w:eastAsia="zh-CN"/>
              </w:rPr>
              <w:t>Life Insurance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（</w:t>
            </w:r>
            <w:r w:rsidR="00A4470E" w:rsidRPr="0072577B">
              <w:rPr>
                <w:rFonts w:eastAsiaTheme="minorEastAsia"/>
                <w:sz w:val="21"/>
                <w:szCs w:val="20"/>
                <w:lang w:eastAsia="zh-CN"/>
              </w:rPr>
              <w:t>7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学时）</w:t>
            </w:r>
          </w:p>
          <w:p w:rsidR="00861CC2" w:rsidRPr="0072577B" w:rsidRDefault="004A159A" w:rsidP="00860DEB">
            <w:pPr>
              <w:snapToGrid w:val="0"/>
              <w:spacing w:line="240" w:lineRule="auto"/>
              <w:ind w:firstLineChars="150" w:firstLine="315"/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精算现值，死亡保险、生存保险的给付模型及精算现值，利用</w:t>
            </w:r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EXCEL</w:t>
            </w:r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计算各类给付的精算现值的方法。</w:t>
            </w:r>
          </w:p>
          <w:p w:rsidR="00861CC2" w:rsidRPr="0072577B" w:rsidRDefault="00861CC2" w:rsidP="00A4470E">
            <w:pPr>
              <w:pStyle w:val="a3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0"/>
                <w:lang w:eastAsia="zh-CN"/>
              </w:rPr>
            </w:pP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第</w:t>
            </w:r>
            <w:r w:rsidR="00BA7306" w:rsidRPr="0072577B">
              <w:rPr>
                <w:rFonts w:eastAsiaTheme="minorEastAsia"/>
                <w:sz w:val="21"/>
                <w:szCs w:val="20"/>
                <w:lang w:eastAsia="zh-CN"/>
              </w:rPr>
              <w:t>4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章</w:t>
            </w:r>
            <w:r w:rsidR="00500134" w:rsidRPr="0072577B">
              <w:rPr>
                <w:rFonts w:eastAsiaTheme="minorEastAsia"/>
                <w:sz w:val="21"/>
                <w:szCs w:val="20"/>
                <w:lang w:eastAsia="zh-CN"/>
              </w:rPr>
              <w:t xml:space="preserve"> </w:t>
            </w:r>
            <w:r w:rsidR="00500134" w:rsidRPr="0072577B">
              <w:rPr>
                <w:rFonts w:eastAsiaTheme="minorEastAsia"/>
                <w:sz w:val="21"/>
                <w:szCs w:val="20"/>
                <w:lang w:eastAsia="zh-CN"/>
              </w:rPr>
              <w:t>生存年金</w:t>
            </w:r>
            <w:r w:rsidR="00B42793" w:rsidRPr="0072577B">
              <w:rPr>
                <w:rFonts w:eastAsiaTheme="minorEastAsia"/>
                <w:sz w:val="21"/>
                <w:szCs w:val="20"/>
                <w:lang w:eastAsia="zh-CN"/>
              </w:rPr>
              <w:t>的精算现值</w:t>
            </w:r>
            <w:r w:rsidR="00AA51F9" w:rsidRPr="0072577B">
              <w:rPr>
                <w:color w:val="333333"/>
                <w:sz w:val="21"/>
                <w:szCs w:val="20"/>
                <w:lang w:eastAsia="zh-CN"/>
              </w:rPr>
              <w:t>Life Annuities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（</w:t>
            </w:r>
            <w:r w:rsidR="00A4470E" w:rsidRPr="0072577B">
              <w:rPr>
                <w:rFonts w:eastAsiaTheme="minorEastAsia"/>
                <w:sz w:val="21"/>
                <w:szCs w:val="20"/>
                <w:lang w:eastAsia="zh-CN"/>
              </w:rPr>
              <w:t>7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学时）</w:t>
            </w:r>
          </w:p>
          <w:p w:rsidR="00861CC2" w:rsidRPr="0072577B" w:rsidRDefault="004A159A" w:rsidP="00860DEB">
            <w:pPr>
              <w:snapToGrid w:val="0"/>
              <w:spacing w:line="240" w:lineRule="auto"/>
              <w:ind w:firstLineChars="150" w:firstLine="315"/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生存年金，连续生存年金、期</w:t>
            </w:r>
            <w:proofErr w:type="gramStart"/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初生存</w:t>
            </w:r>
            <w:proofErr w:type="gramEnd"/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年金以及期末生存年金的给付模型及对应的精算现值，精算现值的计算方法。</w:t>
            </w:r>
          </w:p>
          <w:p w:rsidR="00861CC2" w:rsidRPr="0072577B" w:rsidRDefault="00861CC2" w:rsidP="00A4470E">
            <w:pPr>
              <w:pStyle w:val="a3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0"/>
                <w:lang w:eastAsia="zh-CN"/>
              </w:rPr>
            </w:pP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第</w:t>
            </w:r>
            <w:r w:rsidR="00BA7306" w:rsidRPr="0072577B">
              <w:rPr>
                <w:rFonts w:eastAsiaTheme="minorEastAsia"/>
                <w:sz w:val="21"/>
                <w:szCs w:val="20"/>
                <w:lang w:eastAsia="zh-CN"/>
              </w:rPr>
              <w:t>5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章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 xml:space="preserve"> </w:t>
            </w:r>
            <w:r w:rsidR="00E01ED5" w:rsidRPr="0072577B">
              <w:rPr>
                <w:rFonts w:eastAsiaTheme="minorEastAsia"/>
                <w:sz w:val="21"/>
                <w:szCs w:val="20"/>
                <w:lang w:eastAsia="zh-CN"/>
              </w:rPr>
              <w:t>净保费</w:t>
            </w:r>
            <w:r w:rsidR="00B42793" w:rsidRPr="0072577B">
              <w:rPr>
                <w:rFonts w:eastAsiaTheme="minorEastAsia"/>
                <w:sz w:val="21"/>
                <w:szCs w:val="20"/>
                <w:lang w:eastAsia="zh-CN"/>
              </w:rPr>
              <w:t>理论</w:t>
            </w:r>
            <w:r w:rsidR="00BA7306" w:rsidRPr="0072577B">
              <w:rPr>
                <w:rFonts w:eastAsiaTheme="minorEastAsia"/>
                <w:sz w:val="21"/>
                <w:szCs w:val="20"/>
                <w:lang w:eastAsia="zh-CN"/>
              </w:rPr>
              <w:t>与费用负荷保费</w:t>
            </w:r>
            <w:r w:rsidR="00AA51F9" w:rsidRPr="0072577B">
              <w:rPr>
                <w:color w:val="333333"/>
                <w:sz w:val="21"/>
                <w:szCs w:val="20"/>
                <w:lang w:eastAsia="zh-CN"/>
              </w:rPr>
              <w:t>Insurance Premiums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（</w:t>
            </w:r>
            <w:r w:rsidR="00EB2E5F" w:rsidRPr="0072577B">
              <w:rPr>
                <w:rFonts w:eastAsiaTheme="minorEastAsia"/>
                <w:sz w:val="21"/>
                <w:szCs w:val="20"/>
                <w:lang w:eastAsia="zh-CN"/>
              </w:rPr>
              <w:t>8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学时）</w:t>
            </w:r>
          </w:p>
          <w:p w:rsidR="00860DEB" w:rsidRPr="0072577B" w:rsidRDefault="00860DEB" w:rsidP="00860DEB">
            <w:pPr>
              <w:snapToGrid w:val="0"/>
              <w:spacing w:line="240" w:lineRule="auto"/>
              <w:ind w:firstLineChars="150" w:firstLine="315"/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平衡准则，净保费的确定，各种险种的净保费，费用负荷保费，利用</w:t>
            </w:r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EXCEL</w:t>
            </w:r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来计算各种险种的净保费</w:t>
            </w:r>
          </w:p>
          <w:p w:rsidR="00861CC2" w:rsidRPr="0072577B" w:rsidRDefault="00861CC2" w:rsidP="00A4470E">
            <w:pPr>
              <w:pStyle w:val="a3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0"/>
                <w:lang w:eastAsia="zh-CN"/>
              </w:rPr>
            </w:pP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第</w:t>
            </w:r>
            <w:r w:rsidR="001F65D4" w:rsidRPr="0072577B">
              <w:rPr>
                <w:rFonts w:eastAsiaTheme="minorEastAsia"/>
                <w:sz w:val="21"/>
                <w:szCs w:val="20"/>
                <w:lang w:eastAsia="zh-CN"/>
              </w:rPr>
              <w:t>6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章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 xml:space="preserve"> </w:t>
            </w:r>
            <w:r w:rsidR="00D60AD8" w:rsidRPr="0072577B">
              <w:rPr>
                <w:rFonts w:eastAsiaTheme="minorEastAsia"/>
                <w:sz w:val="21"/>
                <w:szCs w:val="20"/>
                <w:lang w:eastAsia="zh-CN"/>
              </w:rPr>
              <w:t>责任</w:t>
            </w:r>
            <w:r w:rsidR="00E01ED5" w:rsidRPr="0072577B">
              <w:rPr>
                <w:rFonts w:eastAsiaTheme="minorEastAsia"/>
                <w:sz w:val="21"/>
                <w:szCs w:val="20"/>
                <w:lang w:eastAsia="zh-CN"/>
              </w:rPr>
              <w:t>准备金</w:t>
            </w:r>
            <w:r w:rsidR="00FE5639" w:rsidRPr="0072577B">
              <w:rPr>
                <w:rFonts w:eastAsiaTheme="minorEastAsia"/>
                <w:sz w:val="21"/>
                <w:szCs w:val="20"/>
                <w:lang w:eastAsia="zh-CN"/>
              </w:rPr>
              <w:t>理论</w:t>
            </w:r>
            <w:r w:rsidR="00AA51F9" w:rsidRPr="0072577B">
              <w:rPr>
                <w:color w:val="333333"/>
                <w:sz w:val="21"/>
                <w:szCs w:val="20"/>
                <w:lang w:eastAsia="zh-CN"/>
              </w:rPr>
              <w:t>Insurance Reserves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（</w:t>
            </w:r>
            <w:r w:rsidR="00EB2E5F" w:rsidRPr="0072577B">
              <w:rPr>
                <w:rFonts w:eastAsiaTheme="minorEastAsia"/>
                <w:sz w:val="21"/>
                <w:szCs w:val="20"/>
                <w:lang w:eastAsia="zh-CN"/>
              </w:rPr>
              <w:t>10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学时）</w:t>
            </w:r>
          </w:p>
          <w:p w:rsidR="00D60AD8" w:rsidRPr="0072577B" w:rsidRDefault="00F370D5" w:rsidP="00860DEB">
            <w:pPr>
              <w:snapToGrid w:val="0"/>
              <w:spacing w:line="240" w:lineRule="auto"/>
              <w:ind w:firstLineChars="150" w:firstLine="315"/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基本概念、</w:t>
            </w:r>
            <w:r w:rsidR="00D60AD8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完全离散险种的</w:t>
            </w:r>
            <w:r w:rsidR="00FE5639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净</w:t>
            </w:r>
            <w:r w:rsidR="00D60AD8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准备金、完全连续险种的</w:t>
            </w:r>
            <w:r w:rsidR="00FE5639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净</w:t>
            </w:r>
            <w:r w:rsidR="00D60AD8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准备金、半连续险种的</w:t>
            </w:r>
            <w:r w:rsidR="00FE5639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净</w:t>
            </w:r>
            <w:r w:rsidR="00D60AD8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准备金、每年缴纳数次保费的险种的</w:t>
            </w:r>
            <w:r w:rsidR="00FE5639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净</w:t>
            </w:r>
            <w:r w:rsidR="00D60AD8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准备金、年金的净准备金</w:t>
            </w:r>
            <w:r w:rsidR="00AD2D88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等。</w:t>
            </w:r>
          </w:p>
          <w:p w:rsidR="00E01ED5" w:rsidRPr="0072577B" w:rsidRDefault="00E01ED5" w:rsidP="00A4470E">
            <w:pPr>
              <w:pStyle w:val="a3"/>
              <w:snapToGrid w:val="0"/>
              <w:spacing w:before="0" w:beforeAutospacing="0" w:after="0" w:afterAutospacing="0"/>
              <w:rPr>
                <w:rFonts w:eastAsiaTheme="minorEastAsia"/>
                <w:sz w:val="21"/>
                <w:szCs w:val="20"/>
                <w:lang w:eastAsia="zh-CN"/>
              </w:rPr>
            </w:pP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第</w:t>
            </w:r>
            <w:r w:rsidR="001F65D4" w:rsidRPr="0072577B">
              <w:rPr>
                <w:rFonts w:eastAsiaTheme="minorEastAsia"/>
                <w:sz w:val="21"/>
                <w:szCs w:val="20"/>
                <w:lang w:eastAsia="zh-CN"/>
              </w:rPr>
              <w:t>7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章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 xml:space="preserve"> 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简单</w:t>
            </w:r>
            <w:proofErr w:type="gramStart"/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多生命</w:t>
            </w:r>
            <w:proofErr w:type="gramEnd"/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函数</w:t>
            </w:r>
            <w:r w:rsidR="00AA51F9" w:rsidRPr="0072577B">
              <w:rPr>
                <w:color w:val="333333"/>
                <w:sz w:val="21"/>
                <w:szCs w:val="20"/>
                <w:lang w:eastAsia="zh-CN"/>
              </w:rPr>
              <w:t>Joint-Life Function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（</w:t>
            </w:r>
            <w:r w:rsidR="00A4470E" w:rsidRPr="0072577B">
              <w:rPr>
                <w:rFonts w:eastAsiaTheme="minorEastAsia"/>
                <w:sz w:val="21"/>
                <w:szCs w:val="20"/>
                <w:lang w:eastAsia="zh-CN"/>
              </w:rPr>
              <w:t>6</w:t>
            </w:r>
            <w:r w:rsidRPr="0072577B">
              <w:rPr>
                <w:rFonts w:eastAsiaTheme="minorEastAsia"/>
                <w:sz w:val="21"/>
                <w:szCs w:val="20"/>
                <w:lang w:eastAsia="zh-CN"/>
              </w:rPr>
              <w:t>学时）</w:t>
            </w:r>
          </w:p>
          <w:p w:rsidR="00861CC2" w:rsidRPr="0072577B" w:rsidRDefault="004A159A" w:rsidP="00860DEB">
            <w:pPr>
              <w:snapToGrid w:val="0"/>
              <w:spacing w:line="240" w:lineRule="auto"/>
              <w:ind w:firstLineChars="150" w:firstLine="315"/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联合生存状态与最后生存者状态，生存分布及死亡力，联合生存状态和最后生存</w:t>
            </w:r>
            <w:proofErr w:type="gramStart"/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者状态</w:t>
            </w:r>
            <w:proofErr w:type="gramEnd"/>
            <w:r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的精算现值</w:t>
            </w:r>
            <w:r w:rsidR="00042017" w:rsidRPr="0072577B">
              <w:rPr>
                <w:rFonts w:ascii="Times New Roman" w:eastAsiaTheme="minorEastAsia" w:hAnsi="Times New Roman"/>
                <w:sz w:val="21"/>
                <w:szCs w:val="20"/>
                <w:lang w:eastAsia="zh-CN"/>
              </w:rPr>
              <w:t>。</w:t>
            </w:r>
          </w:p>
          <w:p w:rsidR="00860DEB" w:rsidRPr="0072577B" w:rsidRDefault="00860DEB" w:rsidP="00AA51F9">
            <w:pPr>
              <w:snapToGrid w:val="0"/>
              <w:spacing w:line="240" w:lineRule="auto"/>
              <w:ind w:firstLineChars="150" w:firstLine="315"/>
              <w:rPr>
                <w:rFonts w:ascii="Times New Roman" w:hAnsi="Times New Roman"/>
                <w:sz w:val="21"/>
                <w:szCs w:val="20"/>
                <w:lang w:eastAsia="zh-CN"/>
              </w:rPr>
            </w:pPr>
          </w:p>
          <w:p w:rsidR="00AA51F9" w:rsidRPr="0072577B" w:rsidRDefault="00AA51F9" w:rsidP="00AA51F9">
            <w:pPr>
              <w:snapToGrid w:val="0"/>
              <w:spacing w:line="240" w:lineRule="auto"/>
              <w:ind w:firstLineChars="150" w:firstLine="300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:rsidR="00AA51F9" w:rsidRPr="0072577B" w:rsidRDefault="00AA51F9" w:rsidP="00AA51F9">
            <w:pPr>
              <w:snapToGrid w:val="0"/>
              <w:spacing w:line="240" w:lineRule="auto"/>
              <w:ind w:firstLineChars="150" w:firstLine="300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A476B5" w:rsidRPr="0072577B" w:rsidTr="00965636">
        <w:trPr>
          <w:tblCellSpacing w:w="15" w:type="dxa"/>
          <w:jc w:val="center"/>
        </w:trPr>
        <w:tc>
          <w:tcPr>
            <w:tcW w:w="516" w:type="dxa"/>
            <w:gridSpan w:val="2"/>
            <w:shd w:val="clear" w:color="auto" w:fill="D3D3D3"/>
          </w:tcPr>
          <w:p w:rsidR="00A476B5" w:rsidRPr="0072577B" w:rsidRDefault="00A476B5" w:rsidP="0058592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</w:t>
            </w:r>
            <w:r w:rsidR="00585921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8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9714" w:type="dxa"/>
            <w:gridSpan w:val="2"/>
            <w:shd w:val="clear" w:color="auto" w:fill="D3D3D3"/>
          </w:tcPr>
          <w:p w:rsidR="00A476B5" w:rsidRPr="0072577B" w:rsidRDefault="00363C2D" w:rsidP="00363C2D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教材及其它</w:t>
            </w:r>
            <w:r w:rsidR="00A476B5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参考资料</w:t>
            </w:r>
            <w:r w:rsidR="003A7A5A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Textbook and Supplementary Readings</w:t>
            </w:r>
          </w:p>
        </w:tc>
      </w:tr>
      <w:tr w:rsidR="00A476B5" w:rsidRPr="0072577B" w:rsidTr="00DC392D">
        <w:trPr>
          <w:trHeight w:val="1903"/>
          <w:tblCellSpacing w:w="15" w:type="dxa"/>
          <w:jc w:val="center"/>
        </w:trPr>
        <w:tc>
          <w:tcPr>
            <w:tcW w:w="516" w:type="dxa"/>
            <w:gridSpan w:val="2"/>
            <w:shd w:val="clear" w:color="auto" w:fill="D3D3D3"/>
          </w:tcPr>
          <w:p w:rsidR="00A476B5" w:rsidRPr="0072577B" w:rsidRDefault="00A476B5" w:rsidP="00A4470E">
            <w:pPr>
              <w:pStyle w:val="a9"/>
              <w:numPr>
                <w:ilvl w:val="0"/>
                <w:numId w:val="2"/>
              </w:numPr>
              <w:spacing w:after="0" w:line="240" w:lineRule="auto"/>
              <w:ind w:firstLineChars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D55F5D" w:rsidRPr="0072577B" w:rsidRDefault="00947A05" w:rsidP="00A4470E">
            <w:pPr>
              <w:pStyle w:val="a3"/>
              <w:numPr>
                <w:ilvl w:val="0"/>
                <w:numId w:val="2"/>
              </w:numPr>
              <w:snapToGrid w:val="0"/>
              <w:spacing w:before="0" w:beforeAutospacing="0" w:after="0" w:afterAutospacing="0" w:line="360" w:lineRule="auto"/>
              <w:rPr>
                <w:rFonts w:eastAsia="宋体"/>
                <w:sz w:val="21"/>
                <w:szCs w:val="20"/>
                <w:lang w:eastAsia="zh-CN"/>
              </w:rPr>
            </w:pPr>
            <w:r w:rsidRPr="0072577B">
              <w:rPr>
                <w:rFonts w:ascii="宋体" w:eastAsia="宋体" w:hAnsi="宋体" w:cs="宋体" w:hint="eastAsia"/>
                <w:color w:val="000000"/>
                <w:sz w:val="21"/>
                <w:szCs w:val="20"/>
                <w:lang w:eastAsia="zh-CN"/>
              </w:rPr>
              <w:t>指</w:t>
            </w:r>
            <w:r w:rsidRPr="0072577B">
              <w:rPr>
                <w:rFonts w:eastAsia="宋体"/>
                <w:sz w:val="21"/>
                <w:szCs w:val="20"/>
                <w:lang w:eastAsia="zh-CN"/>
              </w:rPr>
              <w:t>定教材：</w:t>
            </w:r>
          </w:p>
          <w:p w:rsidR="00AD2D88" w:rsidRPr="0072577B" w:rsidRDefault="00AD2D88" w:rsidP="00C93C39">
            <w:pPr>
              <w:pStyle w:val="a3"/>
              <w:snapToGrid w:val="0"/>
              <w:spacing w:before="0" w:beforeAutospacing="0" w:after="0" w:afterAutospacing="0" w:line="360" w:lineRule="auto"/>
              <w:rPr>
                <w:rFonts w:eastAsia="宋体"/>
                <w:sz w:val="21"/>
                <w:szCs w:val="20"/>
                <w:lang w:eastAsia="zh-CN"/>
              </w:rPr>
            </w:pPr>
          </w:p>
          <w:p w:rsidR="00D55F5D" w:rsidRPr="0072577B" w:rsidRDefault="00947A05" w:rsidP="00A4470E">
            <w:pPr>
              <w:pStyle w:val="a3"/>
              <w:numPr>
                <w:ilvl w:val="0"/>
                <w:numId w:val="2"/>
              </w:numPr>
              <w:snapToGrid w:val="0"/>
              <w:spacing w:before="0" w:beforeAutospacing="0" w:after="0" w:afterAutospacing="0" w:line="360" w:lineRule="auto"/>
              <w:rPr>
                <w:rFonts w:eastAsia="宋体"/>
                <w:sz w:val="21"/>
                <w:szCs w:val="20"/>
                <w:lang w:eastAsia="zh-CN"/>
              </w:rPr>
            </w:pPr>
            <w:r w:rsidRPr="0072577B">
              <w:rPr>
                <w:rFonts w:eastAsia="宋体"/>
                <w:sz w:val="21"/>
                <w:szCs w:val="20"/>
                <w:lang w:eastAsia="zh-CN"/>
              </w:rPr>
              <w:t>推荐参考资料：</w:t>
            </w:r>
          </w:p>
          <w:p w:rsidR="00A713CA" w:rsidRPr="0072577B" w:rsidRDefault="00A713CA" w:rsidP="00A4470E">
            <w:pPr>
              <w:pStyle w:val="a3"/>
              <w:numPr>
                <w:ilvl w:val="1"/>
                <w:numId w:val="2"/>
              </w:numPr>
              <w:snapToGrid w:val="0"/>
              <w:spacing w:before="0" w:beforeAutospacing="0" w:after="0" w:afterAutospacing="0"/>
              <w:rPr>
                <w:rFonts w:eastAsia="宋体"/>
                <w:sz w:val="21"/>
                <w:szCs w:val="20"/>
                <w:lang w:eastAsia="zh-CN"/>
              </w:rPr>
            </w:pPr>
            <w:r w:rsidRPr="0072577B">
              <w:rPr>
                <w:rFonts w:eastAsia="宋体"/>
                <w:sz w:val="21"/>
                <w:szCs w:val="20"/>
                <w:lang w:eastAsia="zh-CN"/>
              </w:rPr>
              <w:t>寿险精算基础，杨静平</w:t>
            </w:r>
            <w:r w:rsidRPr="0072577B">
              <w:rPr>
                <w:rFonts w:eastAsia="宋体"/>
                <w:sz w:val="21"/>
                <w:szCs w:val="20"/>
                <w:lang w:eastAsia="zh-CN"/>
              </w:rPr>
              <w:t xml:space="preserve"> </w:t>
            </w:r>
            <w:r w:rsidRPr="0072577B">
              <w:rPr>
                <w:rFonts w:eastAsia="宋体"/>
                <w:sz w:val="21"/>
                <w:szCs w:val="20"/>
                <w:lang w:eastAsia="zh-CN"/>
              </w:rPr>
              <w:t>编著，北京大学出版社</w:t>
            </w:r>
            <w:r w:rsidR="00500504" w:rsidRPr="0072577B">
              <w:rPr>
                <w:rFonts w:eastAsia="宋体"/>
                <w:sz w:val="21"/>
                <w:szCs w:val="20"/>
                <w:lang w:eastAsia="zh-CN"/>
              </w:rPr>
              <w:t>,2002</w:t>
            </w:r>
          </w:p>
          <w:p w:rsidR="00E42660" w:rsidRPr="0072577B" w:rsidRDefault="00E42660" w:rsidP="00A4470E">
            <w:pPr>
              <w:pStyle w:val="a8"/>
              <w:numPr>
                <w:ilvl w:val="1"/>
                <w:numId w:val="2"/>
              </w:numPr>
            </w:pPr>
            <w:r w:rsidRPr="0072577B">
              <w:t>Actuarial Mathematics</w:t>
            </w:r>
            <w:r w:rsidRPr="0072577B">
              <w:t>，</w:t>
            </w:r>
            <w:r w:rsidRPr="0072577B">
              <w:t>L.N. Bowers</w:t>
            </w:r>
            <w:r w:rsidRPr="0072577B">
              <w:t>，</w:t>
            </w:r>
            <w:r w:rsidRPr="0072577B">
              <w:t>2</w:t>
            </w:r>
            <w:r w:rsidRPr="0072577B">
              <w:rPr>
                <w:vertAlign w:val="superscript"/>
              </w:rPr>
              <w:t>nd</w:t>
            </w:r>
            <w:r w:rsidRPr="0072577B">
              <w:t xml:space="preserve">  Edition(1997)</w:t>
            </w:r>
          </w:p>
          <w:p w:rsidR="004A62ED" w:rsidRPr="0072577B" w:rsidRDefault="000B174C" w:rsidP="00A4470E">
            <w:pPr>
              <w:pStyle w:val="a8"/>
              <w:numPr>
                <w:ilvl w:val="1"/>
                <w:numId w:val="2"/>
              </w:numPr>
            </w:pPr>
            <w:r w:rsidRPr="0072577B">
              <w:t>寿险精算数学，卢仿先</w:t>
            </w:r>
            <w:r w:rsidRPr="0072577B">
              <w:t xml:space="preserve"> </w:t>
            </w:r>
            <w:r w:rsidRPr="0072577B">
              <w:t>曾庆五</w:t>
            </w:r>
            <w:r w:rsidR="00AD2D88" w:rsidRPr="0072577B">
              <w:t xml:space="preserve"> </w:t>
            </w:r>
            <w:r w:rsidRPr="0072577B">
              <w:t>编著，南开大学出版社</w:t>
            </w:r>
            <w:r w:rsidR="00AD2D88" w:rsidRPr="0072577B">
              <w:t>.</w:t>
            </w:r>
          </w:p>
          <w:p w:rsidR="00A4470E" w:rsidRPr="0072577B" w:rsidRDefault="00A4470E" w:rsidP="00A4470E">
            <w:pPr>
              <w:pStyle w:val="a8"/>
              <w:ind w:left="840" w:firstLine="0"/>
              <w:rPr>
                <w:sz w:val="22"/>
              </w:rPr>
            </w:pPr>
          </w:p>
          <w:p w:rsidR="00A4470E" w:rsidRPr="0072577B" w:rsidRDefault="00A4470E" w:rsidP="00A4470E">
            <w:pPr>
              <w:pStyle w:val="a8"/>
              <w:ind w:left="840" w:firstLine="0"/>
            </w:pPr>
          </w:p>
          <w:p w:rsidR="00AA51F9" w:rsidRPr="0072577B" w:rsidRDefault="00AA51F9" w:rsidP="00A4470E">
            <w:pPr>
              <w:pStyle w:val="a8"/>
              <w:ind w:left="840" w:firstLine="0"/>
            </w:pPr>
          </w:p>
          <w:p w:rsidR="00AA51F9" w:rsidRPr="0072577B" w:rsidRDefault="00AA51F9" w:rsidP="00A4470E">
            <w:pPr>
              <w:pStyle w:val="a8"/>
              <w:ind w:left="840" w:firstLine="0"/>
            </w:pPr>
          </w:p>
          <w:p w:rsidR="00AA51F9" w:rsidRPr="0072577B" w:rsidRDefault="00AA51F9" w:rsidP="00A4470E">
            <w:pPr>
              <w:pStyle w:val="a8"/>
              <w:ind w:left="840" w:firstLine="0"/>
            </w:pPr>
          </w:p>
          <w:p w:rsidR="00AA51F9" w:rsidRPr="0072577B" w:rsidRDefault="00AA51F9" w:rsidP="00A4470E">
            <w:pPr>
              <w:pStyle w:val="a8"/>
              <w:ind w:left="840" w:firstLine="0"/>
            </w:pPr>
          </w:p>
          <w:p w:rsidR="00AA51F9" w:rsidRPr="0072577B" w:rsidRDefault="00AA51F9" w:rsidP="0072577B">
            <w:pPr>
              <w:pStyle w:val="a8"/>
              <w:ind w:firstLine="0"/>
            </w:pPr>
          </w:p>
        </w:tc>
      </w:tr>
      <w:tr w:rsidR="00A476B5" w:rsidRPr="0072577B" w:rsidTr="009656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5" w:type="dxa"/>
          <w:wAfter w:w="5" w:type="dxa"/>
          <w:tblCellSpacing w:w="15" w:type="dxa"/>
          <w:jc w:val="center"/>
        </w:trPr>
        <w:tc>
          <w:tcPr>
            <w:tcW w:w="10190" w:type="dxa"/>
            <w:gridSpan w:val="2"/>
          </w:tcPr>
          <w:p w:rsidR="00815296" w:rsidRPr="0072577B" w:rsidRDefault="008152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</w:tr>
    </w:tbl>
    <w:p w:rsidR="00A476B5" w:rsidRPr="0072577B" w:rsidRDefault="00A476B5">
      <w:pPr>
        <w:spacing w:after="0" w:line="240" w:lineRule="auto"/>
        <w:rPr>
          <w:rFonts w:ascii="Times New Roman" w:hAnsi="Times New Roman"/>
          <w:vanish/>
          <w:sz w:val="24"/>
          <w:szCs w:val="24"/>
          <w:lang w:eastAsia="zh-CN"/>
        </w:rPr>
      </w:pPr>
    </w:p>
    <w:tbl>
      <w:tblPr>
        <w:tblW w:w="0" w:type="auto"/>
        <w:jc w:val="center"/>
        <w:tblCellSpacing w:w="1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501"/>
        <w:gridCol w:w="1600"/>
        <w:gridCol w:w="1883"/>
        <w:gridCol w:w="1832"/>
        <w:gridCol w:w="1365"/>
        <w:gridCol w:w="3067"/>
        <w:gridCol w:w="50"/>
      </w:tblGrid>
      <w:tr w:rsidR="00A476B5" w:rsidRPr="0072577B">
        <w:trPr>
          <w:tblCellSpacing w:w="15" w:type="dxa"/>
          <w:jc w:val="center"/>
        </w:trPr>
        <w:tc>
          <w:tcPr>
            <w:tcW w:w="10221" w:type="dxa"/>
            <w:gridSpan w:val="7"/>
            <w:shd w:val="clear" w:color="auto" w:fill="D3D3D3"/>
          </w:tcPr>
          <w:p w:rsidR="00A476B5" w:rsidRPr="0072577B" w:rsidRDefault="00A476B5">
            <w:pPr>
              <w:spacing w:after="0" w:line="240" w:lineRule="auto"/>
              <w:ind w:firstLine="15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教学</w:t>
            </w:r>
            <w:r w:rsidR="00815296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评估</w:t>
            </w:r>
            <w:r w:rsidR="00A72461" w:rsidRPr="0072577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ASSESSMENT</w:t>
            </w:r>
          </w:p>
        </w:tc>
      </w:tr>
      <w:tr w:rsidR="00A476B5" w:rsidRPr="007257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A476B5" w:rsidRPr="0072577B" w:rsidRDefault="0058592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19</w:t>
            </w:r>
            <w:r w:rsidR="00A476B5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570" w:type="dxa"/>
            <w:shd w:val="clear" w:color="auto" w:fill="D3D3D3"/>
          </w:tcPr>
          <w:p w:rsidR="00A476B5" w:rsidRPr="0072577B" w:rsidRDefault="00815296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评估</w:t>
            </w:r>
            <w:r w:rsidR="00A476B5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形式</w:t>
            </w:r>
          </w:p>
          <w:p w:rsidR="00A72461" w:rsidRPr="0072577B" w:rsidRDefault="00A7246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Type of Assessment</w:t>
            </w:r>
          </w:p>
        </w:tc>
        <w:tc>
          <w:tcPr>
            <w:tcW w:w="1853" w:type="dxa"/>
            <w:shd w:val="clear" w:color="auto" w:fill="D3D3D3"/>
          </w:tcPr>
          <w:p w:rsidR="00A476B5" w:rsidRPr="0072577B" w:rsidRDefault="00815296" w:rsidP="005E18B3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评估所需时间</w:t>
            </w:r>
          </w:p>
          <w:p w:rsidR="00A72461" w:rsidRPr="0072577B" w:rsidRDefault="00A72461" w:rsidP="005E18B3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Duration</w:t>
            </w:r>
          </w:p>
        </w:tc>
        <w:tc>
          <w:tcPr>
            <w:tcW w:w="1802" w:type="dxa"/>
            <w:shd w:val="clear" w:color="auto" w:fill="D3D3D3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占考试总成绩百分比</w:t>
            </w:r>
          </w:p>
          <w:p w:rsidR="00A72461" w:rsidRPr="0072577B" w:rsidRDefault="00A72461" w:rsidP="005E18B3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% of final</w:t>
            </w:r>
            <w:r w:rsidR="0072577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score</w:t>
            </w:r>
          </w:p>
        </w:tc>
        <w:tc>
          <w:tcPr>
            <w:tcW w:w="1335" w:type="dxa"/>
            <w:shd w:val="clear" w:color="auto" w:fill="D3D3D3"/>
          </w:tcPr>
          <w:p w:rsidR="00A476B5" w:rsidRPr="0072577B" w:rsidRDefault="00815296" w:rsidP="005E18B3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违纪</w:t>
            </w:r>
            <w:r w:rsidR="00A476B5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处罚</w:t>
            </w:r>
          </w:p>
          <w:p w:rsidR="00A72461" w:rsidRPr="0072577B" w:rsidRDefault="00A72461" w:rsidP="005E18B3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Penalty</w:t>
            </w:r>
          </w:p>
        </w:tc>
        <w:tc>
          <w:tcPr>
            <w:tcW w:w="3037" w:type="dxa"/>
            <w:shd w:val="clear" w:color="auto" w:fill="D3D3D3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备注</w:t>
            </w:r>
          </w:p>
          <w:p w:rsidR="00A72461" w:rsidRPr="0072577B" w:rsidRDefault="00A72461" w:rsidP="005E18B3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en-GB"/>
              </w:rPr>
              <w:t>Notes</w:t>
            </w:r>
          </w:p>
        </w:tc>
      </w:tr>
      <w:tr w:rsidR="00A476B5" w:rsidRPr="0072577B" w:rsidTr="004A40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A476B5" w:rsidRPr="0072577B" w:rsidRDefault="00A476B5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A476B5" w:rsidRPr="0072577B" w:rsidRDefault="0096563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出勤</w:t>
            </w:r>
            <w:r w:rsidR="00A72461"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Attendance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D55F5D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5</w:t>
            </w:r>
            <w:r w:rsidR="00DD0CD2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</w:tr>
      <w:tr w:rsidR="00965636" w:rsidRPr="0072577B" w:rsidTr="004A40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965636" w:rsidRPr="0072577B" w:rsidRDefault="00965636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965636" w:rsidRPr="0072577B" w:rsidRDefault="00965636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课堂表现</w:t>
            </w:r>
          </w:p>
          <w:p w:rsidR="00A72461" w:rsidRPr="0072577B" w:rsidRDefault="00A7246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Class Performance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965636" w:rsidRPr="0072577B" w:rsidRDefault="00965636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965636" w:rsidRPr="0072577B" w:rsidRDefault="00965636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965636" w:rsidRPr="0072577B" w:rsidRDefault="00965636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965636" w:rsidRPr="0072577B" w:rsidRDefault="00965636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</w:tr>
      <w:tr w:rsidR="00A72461" w:rsidRPr="0072577B" w:rsidTr="004A40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A72461" w:rsidRPr="0072577B" w:rsidRDefault="00A7246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A72461" w:rsidRPr="0072577B" w:rsidRDefault="00A72461" w:rsidP="00A7246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小测验</w:t>
            </w:r>
          </w:p>
          <w:p w:rsidR="00A72461" w:rsidRPr="0072577B" w:rsidRDefault="00A72461" w:rsidP="00A7246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Quiz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72461" w:rsidRPr="0072577B" w:rsidRDefault="00A72461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72461" w:rsidRPr="0072577B" w:rsidRDefault="00D55F5D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5</w:t>
            </w:r>
            <w:r w:rsidR="00DD0CD2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72461" w:rsidRPr="0072577B" w:rsidRDefault="00A72461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72461" w:rsidRPr="0072577B" w:rsidRDefault="00A72461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</w:tr>
      <w:tr w:rsidR="00A476B5" w:rsidRPr="0072577B" w:rsidTr="004A40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A476B5" w:rsidRPr="0072577B" w:rsidRDefault="00A476B5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A476B5" w:rsidRPr="0072577B" w:rsidRDefault="00A476B5" w:rsidP="00A7246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课程项目</w:t>
            </w:r>
            <w:r w:rsidR="00A72461"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Projects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</w:tr>
      <w:tr w:rsidR="00A476B5" w:rsidRPr="0072577B" w:rsidTr="004A40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A476B5" w:rsidRPr="0072577B" w:rsidRDefault="00A476B5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A476B5" w:rsidRPr="0072577B" w:rsidRDefault="00986FD4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平时作业</w:t>
            </w:r>
          </w:p>
          <w:p w:rsidR="00A72461" w:rsidRPr="0072577B" w:rsidRDefault="00A7246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Assignments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DD0CD2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10%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</w:tr>
      <w:tr w:rsidR="00A476B5" w:rsidRPr="0072577B" w:rsidTr="004A40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A476B5" w:rsidRPr="0072577B" w:rsidRDefault="00A476B5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A476B5" w:rsidRPr="0072577B" w:rsidRDefault="00986FD4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期中考试</w:t>
            </w:r>
          </w:p>
          <w:p w:rsidR="00A72461" w:rsidRPr="0072577B" w:rsidRDefault="00A7246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Mid-Term Test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D55F5D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25</w:t>
            </w:r>
            <w:r w:rsidR="00DD0CD2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</w:tr>
      <w:tr w:rsidR="00A476B5" w:rsidRPr="0072577B" w:rsidTr="004A40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A476B5" w:rsidRPr="0072577B" w:rsidRDefault="00A476B5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A476B5" w:rsidRPr="0072577B" w:rsidRDefault="00986FD4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期末考试</w:t>
            </w:r>
          </w:p>
          <w:p w:rsidR="00A72461" w:rsidRPr="0072577B" w:rsidRDefault="00A7246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Final Exam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DD0CD2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  <w:r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5</w:t>
            </w:r>
            <w:r w:rsidR="00D55F5D"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5</w:t>
            </w:r>
            <w:r w:rsidRPr="0072577B"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  <w:t>%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</w:tr>
      <w:tr w:rsidR="00A72461" w:rsidRPr="0072577B" w:rsidTr="004A40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A72461" w:rsidRPr="0072577B" w:rsidRDefault="00A7246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A72461" w:rsidRPr="0072577B" w:rsidRDefault="00A7246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期末报告</w:t>
            </w:r>
          </w:p>
          <w:p w:rsidR="00A72461" w:rsidRPr="0072577B" w:rsidRDefault="00A7246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Final Presentation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72461" w:rsidRPr="0072577B" w:rsidRDefault="00A72461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72461" w:rsidRPr="0072577B" w:rsidRDefault="00A72461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72461" w:rsidRPr="0072577B" w:rsidRDefault="00A72461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72461" w:rsidRPr="0072577B" w:rsidRDefault="00A72461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</w:tr>
      <w:tr w:rsidR="00A476B5" w:rsidRPr="0072577B" w:rsidTr="004A40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" w:type="dxa"/>
          <w:tblCellSpacing w:w="15" w:type="dxa"/>
          <w:jc w:val="center"/>
        </w:trPr>
        <w:tc>
          <w:tcPr>
            <w:tcW w:w="456" w:type="dxa"/>
            <w:shd w:val="clear" w:color="auto" w:fill="D3D3D3"/>
          </w:tcPr>
          <w:p w:rsidR="00A476B5" w:rsidRPr="0072577B" w:rsidRDefault="00A476B5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70" w:type="dxa"/>
            <w:shd w:val="clear" w:color="auto" w:fill="F0F0F0"/>
          </w:tcPr>
          <w:p w:rsidR="00A476B5" w:rsidRPr="0072577B" w:rsidRDefault="00986FD4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其它（可根据需要改写以上评估方式）</w:t>
            </w:r>
          </w:p>
          <w:p w:rsidR="00A72461" w:rsidRPr="0072577B" w:rsidRDefault="00A72461" w:rsidP="00A72461">
            <w:pPr>
              <w:spacing w:after="0" w:line="240" w:lineRule="auto"/>
              <w:ind w:firstLine="15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</w:pPr>
            <w:r w:rsidRPr="0072577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 w:eastAsia="zh-CN"/>
              </w:rPr>
              <w:t>Others (The above may be modified as necessary)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476B5" w:rsidRPr="0072577B" w:rsidRDefault="00A476B5" w:rsidP="005E18B3">
            <w:pPr>
              <w:spacing w:after="0" w:line="240" w:lineRule="auto"/>
              <w:ind w:firstLine="15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</w:tc>
      </w:tr>
    </w:tbl>
    <w:p w:rsidR="00A476B5" w:rsidRPr="0072577B" w:rsidRDefault="00A476B5">
      <w:pPr>
        <w:rPr>
          <w:rFonts w:ascii="Times New Roman" w:hAnsi="Times New Roman"/>
          <w:lang w:eastAsia="zh-CN"/>
        </w:rPr>
      </w:pPr>
    </w:p>
    <w:tbl>
      <w:tblPr>
        <w:tblW w:w="10331" w:type="dxa"/>
        <w:jc w:val="center"/>
        <w:tblCellSpacing w:w="1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37"/>
        <w:gridCol w:w="9344"/>
        <w:gridCol w:w="50"/>
      </w:tblGrid>
      <w:tr w:rsidR="00D0492B" w:rsidRPr="0072577B" w:rsidTr="00D0492B">
        <w:trPr>
          <w:tblCellSpacing w:w="15" w:type="dxa"/>
          <w:jc w:val="center"/>
        </w:trPr>
        <w:tc>
          <w:tcPr>
            <w:tcW w:w="10271" w:type="dxa"/>
            <w:gridSpan w:val="3"/>
            <w:shd w:val="clear" w:color="auto" w:fill="D3D3D3"/>
          </w:tcPr>
          <w:p w:rsidR="00D0492B" w:rsidRPr="0072577B" w:rsidRDefault="00D0492B" w:rsidP="00891DDE">
            <w:pPr>
              <w:spacing w:after="0" w:line="240" w:lineRule="auto"/>
              <w:ind w:firstLine="15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课程审批</w:t>
            </w:r>
            <w:r w:rsidR="00A72461" w:rsidRPr="0072577B">
              <w:rPr>
                <w:rFonts w:ascii="Times New Roman" w:hAnsi="Times New Roman"/>
                <w:b/>
                <w:bCs/>
                <w:caps/>
                <w:color w:val="000000"/>
                <w:sz w:val="18"/>
                <w:szCs w:val="18"/>
                <w:lang w:eastAsia="zh-CN"/>
              </w:rPr>
              <w:t>Review and Approval</w:t>
            </w:r>
          </w:p>
        </w:tc>
      </w:tr>
      <w:tr w:rsidR="00D0492B" w:rsidRPr="0072577B" w:rsidTr="00D0492B">
        <w:trPr>
          <w:gridAfter w:val="1"/>
          <w:wAfter w:w="5" w:type="dxa"/>
          <w:tblCellSpacing w:w="15" w:type="dxa"/>
          <w:jc w:val="center"/>
        </w:trPr>
        <w:tc>
          <w:tcPr>
            <w:tcW w:w="892" w:type="dxa"/>
            <w:shd w:val="clear" w:color="auto" w:fill="D3D3D3"/>
          </w:tcPr>
          <w:p w:rsidR="00D0492B" w:rsidRPr="0072577B" w:rsidRDefault="00D0492B" w:rsidP="0058592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="00585921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0.</w:t>
            </w:r>
          </w:p>
        </w:tc>
        <w:tc>
          <w:tcPr>
            <w:tcW w:w="9314" w:type="dxa"/>
            <w:shd w:val="clear" w:color="auto" w:fill="D3D3D3"/>
          </w:tcPr>
          <w:p w:rsidR="00A72461" w:rsidRPr="0072577B" w:rsidRDefault="00D0492B" w:rsidP="0058592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本课程</w:t>
            </w:r>
            <w:r w:rsidR="00891DDE"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设置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已经过以下责任人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/</w:t>
            </w: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委员会审议通过</w:t>
            </w:r>
          </w:p>
          <w:p w:rsidR="00D0492B" w:rsidRPr="0072577B" w:rsidRDefault="00A72461" w:rsidP="00585921">
            <w:pPr>
              <w:spacing w:after="0" w:line="240" w:lineRule="auto"/>
              <w:ind w:firstLine="15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77B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zh-CN"/>
              </w:rPr>
              <w:t>This Course has been approved by the following person or committee of authority</w:t>
            </w:r>
          </w:p>
        </w:tc>
      </w:tr>
      <w:tr w:rsidR="00D0492B" w:rsidRPr="0072577B" w:rsidTr="007B71C5">
        <w:trPr>
          <w:gridAfter w:val="1"/>
          <w:wAfter w:w="5" w:type="dxa"/>
          <w:tblCellSpacing w:w="15" w:type="dxa"/>
          <w:jc w:val="center"/>
        </w:trPr>
        <w:tc>
          <w:tcPr>
            <w:tcW w:w="892" w:type="dxa"/>
            <w:shd w:val="clear" w:color="auto" w:fill="F0F0F0"/>
          </w:tcPr>
          <w:p w:rsidR="00D0492B" w:rsidRPr="0072577B" w:rsidRDefault="00D0492B" w:rsidP="00891DDE">
            <w:pPr>
              <w:spacing w:before="100" w:beforeAutospacing="1" w:after="100" w:afterAutospacing="1" w:line="240" w:lineRule="auto"/>
              <w:ind w:firstLine="15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</w:tcPr>
          <w:p w:rsidR="00A72461" w:rsidRPr="0072577B" w:rsidRDefault="00A72461" w:rsidP="00A72461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  <w:p w:rsidR="00D55F5D" w:rsidRPr="0072577B" w:rsidRDefault="00D55F5D" w:rsidP="00A72461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  <w:p w:rsidR="00D55F5D" w:rsidRPr="0072577B" w:rsidRDefault="00D55F5D" w:rsidP="00A72461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  <w:p w:rsidR="00D55F5D" w:rsidRPr="0072577B" w:rsidRDefault="00D55F5D" w:rsidP="00A72461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1"/>
                <w:szCs w:val="20"/>
                <w:lang w:eastAsia="zh-CN"/>
              </w:rPr>
            </w:pPr>
          </w:p>
          <w:p w:rsidR="00D55F5D" w:rsidRPr="0072577B" w:rsidRDefault="00D55F5D" w:rsidP="00A72461">
            <w:pPr>
              <w:spacing w:after="0" w:line="240" w:lineRule="auto"/>
              <w:ind w:firstLine="17"/>
              <w:rPr>
                <w:rFonts w:ascii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D0492B" w:rsidRPr="0072577B" w:rsidRDefault="00D0492B">
      <w:pPr>
        <w:rPr>
          <w:rFonts w:ascii="Times New Roman" w:hAnsi="Times New Roman"/>
          <w:lang w:eastAsia="zh-CN"/>
        </w:rPr>
      </w:pPr>
    </w:p>
    <w:sectPr w:rsidR="00D0492B" w:rsidRPr="0072577B" w:rsidSect="006D3643">
      <w:footerReference w:type="default" r:id="rId9"/>
      <w:pgSz w:w="11906" w:h="16838"/>
      <w:pgMar w:top="1134" w:right="873" w:bottom="1134" w:left="873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B9F" w:rsidRDefault="003B6B9F" w:rsidP="002C3930">
      <w:pPr>
        <w:spacing w:after="0" w:line="240" w:lineRule="auto"/>
      </w:pPr>
      <w:r>
        <w:separator/>
      </w:r>
    </w:p>
  </w:endnote>
  <w:endnote w:type="continuationSeparator" w:id="0">
    <w:p w:rsidR="003B6B9F" w:rsidRDefault="003B6B9F" w:rsidP="002C3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308" w:rsidRDefault="0040006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4680E" w:rsidRPr="0004680E">
      <w:rPr>
        <w:noProof/>
        <w:lang w:val="zh-CN" w:eastAsia="zh-CN"/>
      </w:rPr>
      <w:t>4</w:t>
    </w:r>
    <w:r>
      <w:rPr>
        <w:noProof/>
        <w:lang w:val="zh-CN" w:eastAsia="zh-CN"/>
      </w:rPr>
      <w:fldChar w:fldCharType="end"/>
    </w:r>
  </w:p>
  <w:p w:rsidR="005A4308" w:rsidRDefault="005A43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B9F" w:rsidRDefault="003B6B9F" w:rsidP="002C3930">
      <w:pPr>
        <w:spacing w:after="0" w:line="240" w:lineRule="auto"/>
      </w:pPr>
      <w:r>
        <w:separator/>
      </w:r>
    </w:p>
  </w:footnote>
  <w:footnote w:type="continuationSeparator" w:id="0">
    <w:p w:rsidR="003B6B9F" w:rsidRDefault="003B6B9F" w:rsidP="002C39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D2AA8"/>
    <w:multiLevelType w:val="hybridMultilevel"/>
    <w:tmpl w:val="3D28AC7C"/>
    <w:lvl w:ilvl="0" w:tplc="04090001">
      <w:start w:val="1"/>
      <w:numFmt w:val="bullet"/>
      <w:lvlText w:val=""/>
      <w:lvlJc w:val="left"/>
      <w:pPr>
        <w:ind w:left="4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</w:abstractNum>
  <w:abstractNum w:abstractNumId="1" w15:restartNumberingAfterBreak="0">
    <w:nsid w:val="5DBF25FB"/>
    <w:multiLevelType w:val="hybridMultilevel"/>
    <w:tmpl w:val="80166A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2"/>
  </w:compat>
  <w:rsids>
    <w:rsidRoot w:val="00172A27"/>
    <w:rsid w:val="0000261B"/>
    <w:rsid w:val="00031E90"/>
    <w:rsid w:val="00042017"/>
    <w:rsid w:val="0004680E"/>
    <w:rsid w:val="00073A35"/>
    <w:rsid w:val="00085600"/>
    <w:rsid w:val="00086F65"/>
    <w:rsid w:val="00096E71"/>
    <w:rsid w:val="000B174C"/>
    <w:rsid w:val="000C01F5"/>
    <w:rsid w:val="000D313F"/>
    <w:rsid w:val="000E7FE9"/>
    <w:rsid w:val="000F794B"/>
    <w:rsid w:val="00111EBE"/>
    <w:rsid w:val="00115AF7"/>
    <w:rsid w:val="00172A27"/>
    <w:rsid w:val="00176BA2"/>
    <w:rsid w:val="001852A7"/>
    <w:rsid w:val="0018570A"/>
    <w:rsid w:val="001C21F7"/>
    <w:rsid w:val="001D03D5"/>
    <w:rsid w:val="001D44AC"/>
    <w:rsid w:val="001F3F98"/>
    <w:rsid w:val="001F65D4"/>
    <w:rsid w:val="002128DA"/>
    <w:rsid w:val="002150E0"/>
    <w:rsid w:val="00221C12"/>
    <w:rsid w:val="00224698"/>
    <w:rsid w:val="00232EB3"/>
    <w:rsid w:val="00264CC7"/>
    <w:rsid w:val="00281383"/>
    <w:rsid w:val="002C3930"/>
    <w:rsid w:val="002D6343"/>
    <w:rsid w:val="00360C17"/>
    <w:rsid w:val="00363C2D"/>
    <w:rsid w:val="00371FFB"/>
    <w:rsid w:val="00380844"/>
    <w:rsid w:val="00381E65"/>
    <w:rsid w:val="003A7A5A"/>
    <w:rsid w:val="003B6B9F"/>
    <w:rsid w:val="003C3EA0"/>
    <w:rsid w:val="003C6586"/>
    <w:rsid w:val="003D1C79"/>
    <w:rsid w:val="003E02A3"/>
    <w:rsid w:val="00400067"/>
    <w:rsid w:val="00415B6E"/>
    <w:rsid w:val="00453D60"/>
    <w:rsid w:val="00460753"/>
    <w:rsid w:val="0046696C"/>
    <w:rsid w:val="00470644"/>
    <w:rsid w:val="004A159A"/>
    <w:rsid w:val="004A40C9"/>
    <w:rsid w:val="004A62ED"/>
    <w:rsid w:val="004B7761"/>
    <w:rsid w:val="004C1643"/>
    <w:rsid w:val="004D088D"/>
    <w:rsid w:val="004E0A1F"/>
    <w:rsid w:val="004F1F58"/>
    <w:rsid w:val="00500134"/>
    <w:rsid w:val="00500504"/>
    <w:rsid w:val="00534139"/>
    <w:rsid w:val="0056537E"/>
    <w:rsid w:val="005757AC"/>
    <w:rsid w:val="00576C42"/>
    <w:rsid w:val="00585921"/>
    <w:rsid w:val="00595553"/>
    <w:rsid w:val="005A3E68"/>
    <w:rsid w:val="005A4308"/>
    <w:rsid w:val="005D2CF9"/>
    <w:rsid w:val="005D639F"/>
    <w:rsid w:val="005D7598"/>
    <w:rsid w:val="005E18B3"/>
    <w:rsid w:val="00606A60"/>
    <w:rsid w:val="00663796"/>
    <w:rsid w:val="0069060D"/>
    <w:rsid w:val="00690AAB"/>
    <w:rsid w:val="00693B90"/>
    <w:rsid w:val="006A0B13"/>
    <w:rsid w:val="006A7154"/>
    <w:rsid w:val="006D3643"/>
    <w:rsid w:val="006F4A28"/>
    <w:rsid w:val="006F4CAD"/>
    <w:rsid w:val="007051F1"/>
    <w:rsid w:val="0072087B"/>
    <w:rsid w:val="007256CC"/>
    <w:rsid w:val="0072577B"/>
    <w:rsid w:val="00750FEF"/>
    <w:rsid w:val="00763E97"/>
    <w:rsid w:val="00766BE4"/>
    <w:rsid w:val="007A2020"/>
    <w:rsid w:val="007A2E43"/>
    <w:rsid w:val="007B1E9D"/>
    <w:rsid w:val="007B71C5"/>
    <w:rsid w:val="007E245C"/>
    <w:rsid w:val="00815296"/>
    <w:rsid w:val="00822327"/>
    <w:rsid w:val="00860DEB"/>
    <w:rsid w:val="00861CC2"/>
    <w:rsid w:val="008635BD"/>
    <w:rsid w:val="00882AC3"/>
    <w:rsid w:val="00891DDE"/>
    <w:rsid w:val="008A06EF"/>
    <w:rsid w:val="00947A05"/>
    <w:rsid w:val="00965636"/>
    <w:rsid w:val="00966D59"/>
    <w:rsid w:val="009863B5"/>
    <w:rsid w:val="00986FD4"/>
    <w:rsid w:val="00990D23"/>
    <w:rsid w:val="009E1E28"/>
    <w:rsid w:val="009F04C3"/>
    <w:rsid w:val="009F7BBC"/>
    <w:rsid w:val="00A000AF"/>
    <w:rsid w:val="00A142F9"/>
    <w:rsid w:val="00A43A48"/>
    <w:rsid w:val="00A4470E"/>
    <w:rsid w:val="00A476B5"/>
    <w:rsid w:val="00A66238"/>
    <w:rsid w:val="00A67243"/>
    <w:rsid w:val="00A713CA"/>
    <w:rsid w:val="00A72461"/>
    <w:rsid w:val="00A91942"/>
    <w:rsid w:val="00AA2E95"/>
    <w:rsid w:val="00AA51F9"/>
    <w:rsid w:val="00AC10DD"/>
    <w:rsid w:val="00AD2D88"/>
    <w:rsid w:val="00AF739D"/>
    <w:rsid w:val="00B10BC6"/>
    <w:rsid w:val="00B15276"/>
    <w:rsid w:val="00B26A49"/>
    <w:rsid w:val="00B31EBC"/>
    <w:rsid w:val="00B3448C"/>
    <w:rsid w:val="00B42793"/>
    <w:rsid w:val="00B54B0A"/>
    <w:rsid w:val="00B73228"/>
    <w:rsid w:val="00B93AB7"/>
    <w:rsid w:val="00BA7306"/>
    <w:rsid w:val="00BB1E25"/>
    <w:rsid w:val="00BB5FCF"/>
    <w:rsid w:val="00BC6D21"/>
    <w:rsid w:val="00C035E9"/>
    <w:rsid w:val="00C15C9F"/>
    <w:rsid w:val="00C27896"/>
    <w:rsid w:val="00C300D0"/>
    <w:rsid w:val="00C37440"/>
    <w:rsid w:val="00C44316"/>
    <w:rsid w:val="00C752EA"/>
    <w:rsid w:val="00C93C39"/>
    <w:rsid w:val="00CA65CD"/>
    <w:rsid w:val="00CC240F"/>
    <w:rsid w:val="00D0492B"/>
    <w:rsid w:val="00D55F5D"/>
    <w:rsid w:val="00D60AD8"/>
    <w:rsid w:val="00D614D6"/>
    <w:rsid w:val="00D62421"/>
    <w:rsid w:val="00D71281"/>
    <w:rsid w:val="00D80AC8"/>
    <w:rsid w:val="00D827A4"/>
    <w:rsid w:val="00D91E26"/>
    <w:rsid w:val="00D91E73"/>
    <w:rsid w:val="00DA7228"/>
    <w:rsid w:val="00DB5769"/>
    <w:rsid w:val="00DC392D"/>
    <w:rsid w:val="00DD0CD2"/>
    <w:rsid w:val="00DD4AB3"/>
    <w:rsid w:val="00E01ED5"/>
    <w:rsid w:val="00E0394E"/>
    <w:rsid w:val="00E423F9"/>
    <w:rsid w:val="00E42660"/>
    <w:rsid w:val="00E74E45"/>
    <w:rsid w:val="00E90B44"/>
    <w:rsid w:val="00EB2E5F"/>
    <w:rsid w:val="00F1601F"/>
    <w:rsid w:val="00F31218"/>
    <w:rsid w:val="00F370D5"/>
    <w:rsid w:val="00F42071"/>
    <w:rsid w:val="00F51093"/>
    <w:rsid w:val="00F9013D"/>
    <w:rsid w:val="00FC3F6E"/>
    <w:rsid w:val="00FD5229"/>
    <w:rsid w:val="00FE363E"/>
    <w:rsid w:val="00FE5639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46DB4C19-8764-42AA-B8E3-E889CF0D4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5CD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rsid w:val="004C1643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Normal (Web)"/>
    <w:basedOn w:val="a"/>
    <w:rsid w:val="004C16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a5">
    <w:name w:val="header"/>
    <w:basedOn w:val="a"/>
    <w:rsid w:val="004C1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6">
    <w:name w:val="footer"/>
    <w:basedOn w:val="a"/>
    <w:link w:val="Char0"/>
    <w:uiPriority w:val="99"/>
    <w:rsid w:val="004C164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3">
    <w:name w:val="Plain Text"/>
    <w:basedOn w:val="a"/>
    <w:link w:val="Char"/>
    <w:rsid w:val="004C16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styleId="a7">
    <w:name w:val="Hyperlink"/>
    <w:uiPriority w:val="99"/>
    <w:unhideWhenUsed/>
    <w:rsid w:val="00A67243"/>
    <w:rPr>
      <w:color w:val="0000FF"/>
      <w:u w:val="single"/>
    </w:rPr>
  </w:style>
  <w:style w:type="character" w:customStyle="1" w:styleId="Char0">
    <w:name w:val="页脚 Char"/>
    <w:link w:val="a6"/>
    <w:uiPriority w:val="99"/>
    <w:rsid w:val="005A4308"/>
    <w:rPr>
      <w:sz w:val="18"/>
      <w:szCs w:val="18"/>
      <w:lang w:val="en-GB" w:eastAsia="en-US"/>
    </w:rPr>
  </w:style>
  <w:style w:type="paragraph" w:styleId="a8">
    <w:name w:val="Normal Indent"/>
    <w:basedOn w:val="a"/>
    <w:rsid w:val="000B174C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  <w:lang w:val="en-US" w:eastAsia="zh-CN"/>
    </w:rPr>
  </w:style>
  <w:style w:type="paragraph" w:styleId="a9">
    <w:name w:val="List Paragraph"/>
    <w:basedOn w:val="a"/>
    <w:uiPriority w:val="34"/>
    <w:qFormat/>
    <w:rsid w:val="00A447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25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223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16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ojc@sustc.edu.c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aojc@sustc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721</Words>
  <Characters>4110</Characters>
  <Application>Microsoft Office Word</Application>
  <DocSecurity>0</DocSecurity>
  <PresentationFormat/>
  <Lines>34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SPECIFICATION</vt:lpstr>
    </vt:vector>
  </TitlesOfParts>
  <Company>The University of Liverpool</Company>
  <LinksUpToDate>false</LinksUpToDate>
  <CharactersWithSpaces>4822</CharactersWithSpaces>
  <SharedDoc>false</SharedDoc>
  <HLinks>
    <vt:vector size="12" baseType="variant">
      <vt:variant>
        <vt:i4>655460</vt:i4>
      </vt:variant>
      <vt:variant>
        <vt:i4>3</vt:i4>
      </vt:variant>
      <vt:variant>
        <vt:i4>0</vt:i4>
      </vt:variant>
      <vt:variant>
        <vt:i4>5</vt:i4>
      </vt:variant>
      <vt:variant>
        <vt:lpwstr>mailto:taojc@sustc.edu.cn</vt:lpwstr>
      </vt:variant>
      <vt:variant>
        <vt:lpwstr/>
      </vt:variant>
      <vt:variant>
        <vt:i4>655460</vt:i4>
      </vt:variant>
      <vt:variant>
        <vt:i4>0</vt:i4>
      </vt:variant>
      <vt:variant>
        <vt:i4>0</vt:i4>
      </vt:variant>
      <vt:variant>
        <vt:i4>5</vt:i4>
      </vt:variant>
      <vt:variant>
        <vt:lpwstr>mailto:taojc@sustc.edu.cn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SPECIFICATION</dc:title>
  <dc:creator>Computing Services</dc:creator>
  <cp:lastModifiedBy>曲媛</cp:lastModifiedBy>
  <cp:revision>32</cp:revision>
  <cp:lastPrinted>2013-09-25T16:58:00Z</cp:lastPrinted>
  <dcterms:created xsi:type="dcterms:W3CDTF">2016-07-24T22:10:00Z</dcterms:created>
  <dcterms:modified xsi:type="dcterms:W3CDTF">2017-12-13T09:55:00Z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