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A736D" w:rsidRPr="00574EFF" w:rsidRDefault="000A736D" w:rsidP="00574EFF">
      <w:pPr>
        <w:pStyle w:val="1"/>
        <w:spacing w:before="156" w:after="156"/>
        <w:jc w:val="both"/>
        <w:rPr>
          <w:rFonts w:asciiTheme="minorEastAsia" w:hAnsiTheme="minorEastAsia" w:hint="eastAsia"/>
          <w:b/>
          <w:sz w:val="21"/>
          <w:szCs w:val="21"/>
          <w:lang w:eastAsia="zh-CN"/>
        </w:rPr>
      </w:pPr>
      <w:r w:rsidRPr="00574EFF">
        <w:rPr>
          <w:rFonts w:asciiTheme="minorEastAsia" w:hAnsiTheme="minorEastAsia" w:hint="eastAsia"/>
          <w:b/>
          <w:sz w:val="21"/>
          <w:szCs w:val="21"/>
          <w:lang w:eastAsia="zh-CN"/>
        </w:rPr>
        <w:t xml:space="preserve">MAT7017交换代数 </w:t>
      </w:r>
      <w:r w:rsidR="00574EFF" w:rsidRPr="00574EFF">
        <w:rPr>
          <w:rFonts w:asciiTheme="minorEastAsia" w:hAnsiTheme="minorEastAsia"/>
          <w:b/>
          <w:sz w:val="21"/>
          <w:szCs w:val="21"/>
          <w:lang w:eastAsia="zh-CN"/>
        </w:rPr>
        <w:t xml:space="preserve"> (3)</w:t>
      </w:r>
    </w:p>
    <w:p w:rsidR="00136EA9" w:rsidRPr="00574EFF" w:rsidRDefault="00873B23">
      <w:pPr>
        <w:pStyle w:val="1"/>
        <w:jc w:val="both"/>
        <w:rPr>
          <w:rFonts w:asciiTheme="minorEastAsia" w:hAnsiTheme="minorEastAsia"/>
          <w:sz w:val="21"/>
          <w:szCs w:val="21"/>
          <w:lang w:eastAsia="zh-CN"/>
        </w:rPr>
      </w:pPr>
      <w:r w:rsidRPr="00574EFF">
        <w:rPr>
          <w:rFonts w:asciiTheme="minorEastAsia" w:hAnsiTheme="minorEastAsia"/>
          <w:sz w:val="21"/>
          <w:szCs w:val="21"/>
          <w:lang w:eastAsia="zh-CN"/>
        </w:rPr>
        <w:t>理论课，3学分，3学时/周。先修课程：</w:t>
      </w:r>
      <w:r w:rsidR="002B043C" w:rsidRPr="00574EFF">
        <w:rPr>
          <w:rFonts w:asciiTheme="minorEastAsia" w:hAnsiTheme="minorEastAsia" w:hint="eastAsia"/>
          <w:sz w:val="21"/>
          <w:szCs w:val="21"/>
          <w:lang w:eastAsia="zh-CN"/>
        </w:rPr>
        <w:t>MA214抽象代数 ，MAT7001代数（研究生）</w:t>
      </w:r>
      <w:r w:rsidRPr="00574EFF">
        <w:rPr>
          <w:rFonts w:asciiTheme="minorEastAsia" w:hAnsiTheme="minorEastAsia"/>
          <w:sz w:val="21"/>
          <w:szCs w:val="21"/>
          <w:lang w:eastAsia="zh-CN"/>
        </w:rPr>
        <w:t>。本课程是为对代数, 代数几何与数论感兴趣的同学准备的。交换代数是代数几何与数论的基础准备和代数工具。本课程的目标是全面介绍交换代数中的基本内容和方法, 课程介绍交换环的基本概念,Noether和Artin环, 局部化, 整扩张,维数等概念与方法。</w:t>
      </w:r>
    </w:p>
    <w:p w:rsidR="00136EA9" w:rsidRPr="00574EFF" w:rsidRDefault="000A736D">
      <w:pPr>
        <w:pStyle w:val="1"/>
        <w:spacing w:before="156" w:after="156"/>
        <w:jc w:val="both"/>
        <w:rPr>
          <w:rFonts w:ascii="Arial" w:hAnsi="Arial" w:cs="Arial"/>
          <w:b/>
          <w:sz w:val="21"/>
          <w:szCs w:val="21"/>
          <w:lang w:eastAsia="zh-CN"/>
        </w:rPr>
      </w:pPr>
      <w:r w:rsidRPr="00574EFF">
        <w:rPr>
          <w:rFonts w:ascii="Arial" w:hAnsi="Arial" w:cs="Arial"/>
          <w:b/>
          <w:sz w:val="21"/>
          <w:szCs w:val="21"/>
          <w:lang w:eastAsia="zh-CN"/>
        </w:rPr>
        <w:t>MAT7017</w:t>
      </w:r>
      <w:r w:rsidR="00873B23" w:rsidRPr="00574EFF">
        <w:rPr>
          <w:rFonts w:ascii="Arial" w:hAnsi="Arial" w:cs="Arial"/>
          <w:b/>
          <w:sz w:val="21"/>
          <w:szCs w:val="21"/>
          <w:lang w:eastAsia="zh-CN"/>
        </w:rPr>
        <w:t xml:space="preserve"> </w:t>
      </w:r>
      <w:r w:rsidRPr="00574EFF">
        <w:rPr>
          <w:rFonts w:ascii="Arial" w:hAnsi="Arial" w:cs="Arial"/>
          <w:b/>
          <w:sz w:val="21"/>
          <w:szCs w:val="21"/>
          <w:lang w:eastAsia="zh-CN"/>
        </w:rPr>
        <w:t>Commutative algebra</w:t>
      </w:r>
      <w:r w:rsidR="00873B23" w:rsidRPr="00574EFF">
        <w:rPr>
          <w:rFonts w:ascii="Arial" w:hAnsi="Arial" w:cs="Arial"/>
          <w:b/>
          <w:sz w:val="21"/>
          <w:szCs w:val="21"/>
          <w:lang w:eastAsia="zh-CN"/>
        </w:rPr>
        <w:t xml:space="preserve"> (3)</w:t>
      </w:r>
    </w:p>
    <w:p w:rsidR="00136EA9" w:rsidRPr="00574EFF" w:rsidRDefault="00873B23">
      <w:pPr>
        <w:pStyle w:val="1"/>
        <w:jc w:val="both"/>
        <w:rPr>
          <w:rFonts w:ascii="Arial" w:hAnsi="Arial" w:cs="Arial"/>
          <w:sz w:val="21"/>
          <w:szCs w:val="21"/>
        </w:rPr>
      </w:pPr>
      <w:r w:rsidRPr="00574EFF">
        <w:rPr>
          <w:rFonts w:ascii="Arial" w:hAnsi="Arial" w:cs="Arial"/>
          <w:sz w:val="21"/>
          <w:szCs w:val="21"/>
          <w:lang w:eastAsia="zh-CN"/>
        </w:rPr>
        <w:t xml:space="preserve">Lecture, 3 credits, 3 hours per week. Pre-requisites: </w:t>
      </w:r>
      <w:r w:rsidR="002B043C" w:rsidRPr="00574EFF">
        <w:rPr>
          <w:rFonts w:ascii="Arial" w:hAnsi="Arial" w:cs="Arial"/>
          <w:sz w:val="21"/>
          <w:szCs w:val="21"/>
          <w:lang w:eastAsia="zh-CN"/>
        </w:rPr>
        <w:t>MA214 Abstract Algebra</w:t>
      </w:r>
      <w:r w:rsidR="002B043C" w:rsidRPr="00574EFF">
        <w:rPr>
          <w:rFonts w:ascii="Arial" w:hAnsi="Arial" w:cs="Arial"/>
          <w:sz w:val="21"/>
          <w:szCs w:val="21"/>
          <w:lang w:eastAsia="zh-CN"/>
        </w:rPr>
        <w:t>，</w:t>
      </w:r>
      <w:r w:rsidR="002B043C" w:rsidRPr="00574EFF">
        <w:rPr>
          <w:rFonts w:ascii="Arial" w:hAnsi="Arial" w:cs="Arial"/>
          <w:sz w:val="21"/>
          <w:szCs w:val="21"/>
          <w:lang w:eastAsia="zh-CN"/>
        </w:rPr>
        <w:t>MA214 Abstract Algebra</w:t>
      </w:r>
      <w:r w:rsidRPr="00574EFF">
        <w:rPr>
          <w:rFonts w:ascii="Arial" w:hAnsi="Arial" w:cs="Arial"/>
          <w:sz w:val="21"/>
          <w:szCs w:val="21"/>
          <w:lang w:eastAsia="zh-CN"/>
        </w:rPr>
        <w:t xml:space="preserve">.  </w:t>
      </w:r>
      <w:r w:rsidRPr="00574EFF">
        <w:rPr>
          <w:rFonts w:ascii="Arial" w:hAnsi="Arial" w:cs="Arial"/>
          <w:sz w:val="21"/>
          <w:szCs w:val="21"/>
        </w:rPr>
        <w:t>This course is for students interested in algebra, algebraic  geometry and number theory. Commutative Algebra is the basic tool in the study of algebraic geometry and algebraic number theory. The goal of this course is to give a comprehensive introduction to the basic notions and methods of commutative algebra, including the notion of commutative rings, Noetherian and Artinian rings, localization, integral extensions, dim</w:t>
      </w:r>
      <w:bookmarkStart w:id="0" w:name="_GoBack"/>
      <w:bookmarkEnd w:id="0"/>
      <w:r w:rsidRPr="00574EFF">
        <w:rPr>
          <w:rFonts w:ascii="Arial" w:hAnsi="Arial" w:cs="Arial"/>
          <w:sz w:val="21"/>
          <w:szCs w:val="21"/>
        </w:rPr>
        <w:t xml:space="preserve">ensions. </w:t>
      </w:r>
    </w:p>
    <w:p w:rsidR="00136EA9" w:rsidRDefault="00873B23">
      <w:pPr>
        <w:spacing w:before="156" w:after="240"/>
        <w:rPr>
          <w:rFonts w:ascii="Times New Roman" w:eastAsia="宋体" w:hAnsi="Times New Roman" w:cs="Times New Roman"/>
          <w:sz w:val="24"/>
          <w:szCs w:val="24"/>
          <w:lang w:val="en-GB"/>
        </w:rPr>
      </w:pPr>
      <w:r>
        <w:rPr>
          <w:rFonts w:ascii="Calibri" w:hAnsi="Calibri"/>
        </w:rPr>
        <w:t xml:space="preserve">  </w:t>
      </w:r>
    </w:p>
    <w:p w:rsidR="00136EA9" w:rsidRDefault="00136EA9">
      <w:pPr>
        <w:spacing w:before="156" w:after="240"/>
      </w:pPr>
    </w:p>
    <w:sectPr w:rsidR="00136EA9">
      <w:pgSz w:w="11906" w:h="16838"/>
      <w:pgMar w:top="1440" w:right="1800" w:bottom="1440" w:left="1800" w:header="0" w:footer="0" w:gutter="0"/>
      <w:cols w:space="720"/>
      <w:formProt w:val="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12307" w:rsidRDefault="00612307" w:rsidP="000A736D">
      <w:r>
        <w:separator/>
      </w:r>
    </w:p>
  </w:endnote>
  <w:endnote w:type="continuationSeparator" w:id="0">
    <w:p w:rsidR="00612307" w:rsidRDefault="00612307" w:rsidP="000A73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Liberation Sans">
    <w:altName w:val="Arial"/>
    <w:charset w:val="01"/>
    <w:family w:val="swiss"/>
    <w:pitch w:val="variable"/>
  </w:font>
  <w:font w:name="Noto Sans CJK SC Regular">
    <w:altName w:val="Times New Roman"/>
    <w:charset w:val="01"/>
    <w:family w:val="auto"/>
    <w:pitch w:val="variable"/>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12307" w:rsidRDefault="00612307" w:rsidP="000A736D">
      <w:r>
        <w:separator/>
      </w:r>
    </w:p>
  </w:footnote>
  <w:footnote w:type="continuationSeparator" w:id="0">
    <w:p w:rsidR="00612307" w:rsidRDefault="00612307" w:rsidP="000A736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6EA9"/>
    <w:rsid w:val="000A736D"/>
    <w:rsid w:val="00136EA9"/>
    <w:rsid w:val="002B043C"/>
    <w:rsid w:val="00574EFF"/>
    <w:rsid w:val="00612307"/>
    <w:rsid w:val="00873B23"/>
  </w:rsids>
  <m:mathPr>
    <m:mathFont m:val="Cambria Math"/>
    <m:brkBin m:val="before"/>
    <m:brkBinSub m:val="--"/>
    <m:smallFrac m:val="0"/>
    <m:dispDef/>
    <m:lMargin m:val="0"/>
    <m:rMargin m:val="0"/>
    <m:defJc m:val="centerGroup"/>
    <m:wrapIndent m:val="1440"/>
    <m:intLim m:val="subSup"/>
    <m:naryLim m:val="undOvr"/>
  </m:mathPr>
  <w:themeFontLang w:val="en-US" w:eastAsia="zh-CN"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EE390B20-1345-47B8-941B-252D4C0946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E5B42"/>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页眉 字符"/>
    <w:basedOn w:val="a0"/>
    <w:uiPriority w:val="99"/>
    <w:qFormat/>
    <w:rsid w:val="00AE5B42"/>
    <w:rPr>
      <w:sz w:val="18"/>
      <w:szCs w:val="18"/>
    </w:rPr>
  </w:style>
  <w:style w:type="character" w:customStyle="1" w:styleId="a4">
    <w:name w:val="页脚 字符"/>
    <w:basedOn w:val="a0"/>
    <w:uiPriority w:val="99"/>
    <w:qFormat/>
    <w:rsid w:val="00AE5B42"/>
    <w:rPr>
      <w:sz w:val="18"/>
      <w:szCs w:val="18"/>
    </w:rPr>
  </w:style>
  <w:style w:type="character" w:customStyle="1" w:styleId="copied">
    <w:name w:val="copied"/>
    <w:basedOn w:val="a0"/>
    <w:qFormat/>
    <w:rsid w:val="006F03FB"/>
  </w:style>
  <w:style w:type="character" w:customStyle="1" w:styleId="apple-converted-space">
    <w:name w:val="apple-converted-space"/>
    <w:basedOn w:val="a0"/>
    <w:qFormat/>
    <w:rsid w:val="00BF76A3"/>
  </w:style>
  <w:style w:type="paragraph" w:styleId="a5">
    <w:name w:val="Title"/>
    <w:basedOn w:val="a"/>
    <w:next w:val="a6"/>
    <w:qFormat/>
    <w:pPr>
      <w:keepNext/>
      <w:spacing w:before="240" w:after="120"/>
    </w:pPr>
    <w:rPr>
      <w:rFonts w:ascii="Liberation Sans" w:eastAsia="Noto Sans CJK SC Regular" w:hAnsi="Liberation Sans" w:cs="Noto Sans CJK SC Regular"/>
      <w:sz w:val="28"/>
      <w:szCs w:val="28"/>
    </w:rPr>
  </w:style>
  <w:style w:type="paragraph" w:styleId="a6">
    <w:name w:val="Body Text"/>
    <w:basedOn w:val="a"/>
    <w:pPr>
      <w:spacing w:after="140" w:line="288" w:lineRule="auto"/>
    </w:pPr>
  </w:style>
  <w:style w:type="paragraph" w:styleId="a7">
    <w:name w:val="List"/>
    <w:basedOn w:val="a6"/>
  </w:style>
  <w:style w:type="paragraph" w:styleId="a8">
    <w:name w:val="caption"/>
    <w:basedOn w:val="a"/>
    <w:qFormat/>
    <w:pPr>
      <w:suppressLineNumbers/>
      <w:spacing w:before="120" w:after="120"/>
    </w:pPr>
    <w:rPr>
      <w:i/>
      <w:iCs/>
      <w:sz w:val="24"/>
      <w:szCs w:val="24"/>
    </w:rPr>
  </w:style>
  <w:style w:type="paragraph" w:customStyle="1" w:styleId="a9">
    <w:name w:val="索引"/>
    <w:basedOn w:val="a"/>
    <w:qFormat/>
    <w:pPr>
      <w:suppressLineNumbers/>
    </w:pPr>
  </w:style>
  <w:style w:type="paragraph" w:styleId="aa">
    <w:name w:val="header"/>
    <w:basedOn w:val="a"/>
    <w:uiPriority w:val="99"/>
    <w:unhideWhenUsed/>
    <w:rsid w:val="00AE5B42"/>
    <w:pPr>
      <w:pBdr>
        <w:bottom w:val="single" w:sz="6" w:space="1" w:color="00000A"/>
      </w:pBdr>
      <w:tabs>
        <w:tab w:val="center" w:pos="4153"/>
        <w:tab w:val="right" w:pos="8306"/>
      </w:tabs>
      <w:snapToGrid w:val="0"/>
      <w:jc w:val="center"/>
    </w:pPr>
    <w:rPr>
      <w:sz w:val="18"/>
      <w:szCs w:val="18"/>
    </w:rPr>
  </w:style>
  <w:style w:type="paragraph" w:styleId="ab">
    <w:name w:val="footer"/>
    <w:basedOn w:val="a"/>
    <w:uiPriority w:val="99"/>
    <w:unhideWhenUsed/>
    <w:rsid w:val="00AE5B42"/>
    <w:pPr>
      <w:tabs>
        <w:tab w:val="center" w:pos="4153"/>
        <w:tab w:val="right" w:pos="8306"/>
      </w:tabs>
      <w:snapToGrid w:val="0"/>
      <w:jc w:val="left"/>
    </w:pPr>
    <w:rPr>
      <w:sz w:val="18"/>
      <w:szCs w:val="18"/>
    </w:rPr>
  </w:style>
  <w:style w:type="paragraph" w:customStyle="1" w:styleId="1">
    <w:name w:val="无间隔1"/>
    <w:uiPriority w:val="1"/>
    <w:qFormat/>
    <w:rsid w:val="00CC5150"/>
    <w:rPr>
      <w:rFonts w:cs="Times New Roman"/>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96</TotalTime>
  <Pages>1</Pages>
  <Words>113</Words>
  <Characters>646</Characters>
  <Application>Microsoft Office Word</Application>
  <DocSecurity>0</DocSecurity>
  <Lines>5</Lines>
  <Paragraphs>1</Paragraphs>
  <ScaleCrop>false</ScaleCrop>
  <Company>Lenovo</Company>
  <LinksUpToDate>false</LinksUpToDate>
  <CharactersWithSpaces>758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nbkuser</dc:creator>
  <dc:description/>
  <cp:lastModifiedBy>曲媛</cp:lastModifiedBy>
  <cp:revision>27</cp:revision>
  <cp:lastPrinted>2017-11-28T07:39:00Z</cp:lastPrinted>
  <dcterms:created xsi:type="dcterms:W3CDTF">2016-07-15T07:36:00Z</dcterms:created>
  <dcterms:modified xsi:type="dcterms:W3CDTF">2017-12-12T02:27:00Z</dcterms:modified>
  <dc:language>zh-CN</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