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Default="009A7A6E" w:rsidP="00FC0690">
      <w:pPr>
        <w:pStyle w:val="1"/>
        <w:rPr>
          <w:rFonts w:asciiTheme="minorEastAsia" w:hAnsiTheme="minorEastAsia"/>
          <w:sz w:val="24"/>
          <w:szCs w:val="24"/>
          <w:lang w:eastAsia="zh-CN"/>
        </w:rPr>
      </w:pPr>
      <w:r w:rsidRPr="00FC0690">
        <w:rPr>
          <w:rFonts w:ascii="Times New Roman" w:hAnsi="Times New Roman" w:hint="eastAsia"/>
          <w:b/>
          <w:sz w:val="24"/>
          <w:szCs w:val="24"/>
          <w:lang w:eastAsia="zh-CN"/>
        </w:rPr>
        <w:t>MA202</w:t>
      </w:r>
      <w:r w:rsidR="00FC0690" w:rsidRPr="00FC0690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FC0690">
        <w:rPr>
          <w:rFonts w:ascii="Times New Roman" w:hAnsi="Times New Roman" w:hint="eastAsia"/>
          <w:b/>
          <w:sz w:val="24"/>
          <w:szCs w:val="24"/>
          <w:lang w:eastAsia="zh-CN"/>
        </w:rPr>
        <w:t>复变函数</w:t>
      </w:r>
      <w:r w:rsidR="008534EA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FC0690" w:rsidRPr="00FC0690">
        <w:rPr>
          <w:rFonts w:ascii="Times New Roman" w:hAnsi="Times New Roman"/>
          <w:b/>
          <w:sz w:val="24"/>
          <w:szCs w:val="24"/>
          <w:lang w:eastAsia="zh-CN"/>
        </w:rPr>
        <w:t>(</w:t>
      </w:r>
      <w:r w:rsidR="00FC0690" w:rsidRPr="00FC0690">
        <w:rPr>
          <w:rFonts w:ascii="Times New Roman" w:hAnsi="Times New Roman" w:hint="eastAsia"/>
          <w:b/>
          <w:sz w:val="24"/>
          <w:szCs w:val="24"/>
          <w:lang w:eastAsia="zh-CN"/>
        </w:rPr>
        <w:t>3)</w:t>
      </w:r>
    </w:p>
    <w:p w:rsidR="00EB0A93" w:rsidRPr="008534EA" w:rsidRDefault="00EB0A93" w:rsidP="008534EA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FC0690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8534EA" w:rsidRPr="003962CA">
        <w:rPr>
          <w:rFonts w:ascii="Times New Roman" w:eastAsia="宋体" w:hAnsi="Times New Roman" w:cs="Times New Roman" w:hint="eastAsia"/>
          <w:sz w:val="24"/>
          <w:szCs w:val="24"/>
        </w:rPr>
        <w:t>数学分析</w:t>
      </w:r>
      <w:r w:rsidR="008534EA" w:rsidRPr="003962CA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534EA" w:rsidRPr="00D72087">
        <w:t xml:space="preserve"> 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9A7A6E" w:rsidRPr="00FC0690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8534EA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8534EA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534EA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8534EA">
        <w:rPr>
          <w:rFonts w:ascii="Times New Roman" w:eastAsia="宋体" w:hAnsi="Times New Roman" w:cs="Times New Roman"/>
          <w:sz w:val="24"/>
          <w:szCs w:val="24"/>
        </w:rPr>
        <w:t>2</w:t>
      </w:r>
      <w:r w:rsidR="008534EA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9A7A6E" w:rsidRPr="00FC0690">
        <w:rPr>
          <w:rFonts w:ascii="Times New Roman" w:eastAsia="宋体" w:hAnsi="Times New Roman" w:cs="Times New Roman" w:hint="eastAsia"/>
          <w:sz w:val="24"/>
          <w:szCs w:val="24"/>
        </w:rPr>
        <w:t>）；线性代数</w:t>
      </w:r>
      <w:r w:rsidR="009A7A6E" w:rsidRPr="00FC0690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534EA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8534E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FC0690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9A7A6E" w:rsidRPr="00FC0690">
        <w:rPr>
          <w:rFonts w:ascii="Times New Roman" w:eastAsia="宋体" w:hAnsi="Times New Roman" w:cs="Times New Roman" w:hint="eastAsia"/>
          <w:sz w:val="24"/>
          <w:szCs w:val="24"/>
        </w:rPr>
        <w:t>本课程</w:t>
      </w:r>
      <w:r w:rsidR="00476072" w:rsidRPr="00FC0690">
        <w:rPr>
          <w:rFonts w:ascii="Times New Roman" w:eastAsia="宋体" w:hAnsi="Times New Roman" w:cs="Times New Roman" w:hint="eastAsia"/>
          <w:sz w:val="24"/>
          <w:szCs w:val="24"/>
        </w:rPr>
        <w:t>主要</w:t>
      </w:r>
      <w:r w:rsidR="005F06E6" w:rsidRPr="00FC0690">
        <w:rPr>
          <w:rFonts w:ascii="Times New Roman" w:eastAsia="宋体" w:hAnsi="Times New Roman" w:cs="Times New Roman" w:hint="eastAsia"/>
          <w:sz w:val="24"/>
          <w:szCs w:val="24"/>
        </w:rPr>
        <w:t>讲授</w:t>
      </w:r>
      <w:r w:rsidR="003559A3" w:rsidRPr="00FC0690">
        <w:rPr>
          <w:rFonts w:ascii="Times New Roman" w:eastAsia="宋体" w:hAnsi="Times New Roman" w:cs="Times New Roman" w:hint="eastAsia"/>
          <w:sz w:val="24"/>
          <w:szCs w:val="24"/>
        </w:rPr>
        <w:t>复变函数</w:t>
      </w:r>
      <w:r w:rsidR="005F06E6" w:rsidRPr="00FC0690">
        <w:rPr>
          <w:rFonts w:ascii="Times New Roman" w:eastAsia="宋体" w:hAnsi="Times New Roman" w:cs="Times New Roman" w:hint="eastAsia"/>
          <w:sz w:val="24"/>
          <w:szCs w:val="24"/>
        </w:rPr>
        <w:t>基本</w:t>
      </w:r>
      <w:r w:rsidR="003559A3" w:rsidRPr="00FC0690">
        <w:rPr>
          <w:rFonts w:ascii="Times New Roman" w:eastAsia="宋体" w:hAnsi="Times New Roman" w:cs="Times New Roman" w:hint="eastAsia"/>
          <w:sz w:val="24"/>
          <w:szCs w:val="24"/>
        </w:rPr>
        <w:t>理论</w:t>
      </w:r>
      <w:r w:rsidR="00974C92" w:rsidRPr="00FC0690">
        <w:rPr>
          <w:rFonts w:ascii="Times New Roman" w:eastAsia="宋体" w:hAnsi="Times New Roman" w:cs="Times New Roman" w:hint="eastAsia"/>
          <w:sz w:val="24"/>
          <w:szCs w:val="24"/>
        </w:rPr>
        <w:t>，内容包括</w:t>
      </w:r>
      <w:r w:rsidR="00037D4C" w:rsidRPr="00FC0690">
        <w:rPr>
          <w:rFonts w:ascii="Times New Roman" w:eastAsia="宋体" w:hAnsi="Times New Roman" w:cs="Times New Roman" w:hint="eastAsia"/>
          <w:sz w:val="24"/>
          <w:szCs w:val="24"/>
        </w:rPr>
        <w:t>全纯函数、</w:t>
      </w:r>
      <w:r w:rsidR="00371494" w:rsidRPr="00FC0690">
        <w:rPr>
          <w:rFonts w:ascii="Times New Roman" w:eastAsia="宋体" w:hAnsi="Times New Roman" w:cs="Times New Roman" w:hint="eastAsia"/>
          <w:sz w:val="24"/>
          <w:szCs w:val="24"/>
        </w:rPr>
        <w:t>柯西定理</w:t>
      </w:r>
      <w:r w:rsidR="00FC193A" w:rsidRPr="00FC0690">
        <w:rPr>
          <w:rFonts w:ascii="Times New Roman" w:eastAsia="宋体" w:hAnsi="Times New Roman" w:cs="Times New Roman" w:hint="eastAsia"/>
          <w:sz w:val="24"/>
          <w:szCs w:val="24"/>
        </w:rPr>
        <w:t>及其应用</w:t>
      </w:r>
      <w:r w:rsidR="00371494" w:rsidRPr="00FC0690">
        <w:rPr>
          <w:rFonts w:ascii="Times New Roman" w:eastAsia="宋体" w:hAnsi="Times New Roman" w:cs="Times New Roman" w:hint="eastAsia"/>
          <w:sz w:val="24"/>
          <w:szCs w:val="24"/>
        </w:rPr>
        <w:t>、亚纯函数</w:t>
      </w:r>
      <w:r w:rsidR="00AC5D2E" w:rsidRPr="00FC069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3B7B74" w:rsidRPr="00FC0690">
        <w:rPr>
          <w:rFonts w:ascii="Times New Roman" w:eastAsia="宋体" w:hAnsi="Times New Roman" w:cs="Times New Roman" w:hint="eastAsia"/>
          <w:sz w:val="24"/>
          <w:szCs w:val="24"/>
        </w:rPr>
        <w:t>级数、留数</w:t>
      </w:r>
      <w:r w:rsidR="00AC5D2E" w:rsidRPr="00FC0690">
        <w:rPr>
          <w:rFonts w:ascii="Times New Roman" w:eastAsia="宋体" w:hAnsi="Times New Roman" w:cs="Times New Roman" w:hint="eastAsia"/>
          <w:sz w:val="24"/>
          <w:szCs w:val="24"/>
        </w:rPr>
        <w:t>、对数</w:t>
      </w:r>
      <w:r w:rsidR="00371494" w:rsidRPr="00FC0690">
        <w:rPr>
          <w:rFonts w:ascii="Times New Roman" w:eastAsia="宋体" w:hAnsi="Times New Roman" w:cs="Times New Roman" w:hint="eastAsia"/>
          <w:sz w:val="24"/>
          <w:szCs w:val="24"/>
        </w:rPr>
        <w:t>、整函数</w:t>
      </w:r>
      <w:r w:rsidR="0083715B" w:rsidRPr="00FC069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371494" w:rsidRPr="00FC0690">
        <w:rPr>
          <w:rFonts w:ascii="Times New Roman" w:eastAsia="宋体" w:hAnsi="Times New Roman" w:cs="Times New Roman" w:hint="eastAsia"/>
          <w:sz w:val="24"/>
          <w:szCs w:val="24"/>
        </w:rPr>
        <w:t>共形映射</w:t>
      </w:r>
      <w:r w:rsidR="00476072" w:rsidRPr="00FC0690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974C92" w:rsidRPr="00FC069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AE5B42" w:rsidRPr="00BD02DE" w:rsidRDefault="009A7A6E" w:rsidP="00FC0690">
      <w:pPr>
        <w:pStyle w:val="1"/>
        <w:rPr>
          <w:rFonts w:ascii="Times New Roman" w:hAnsi="Times New Roman"/>
          <w:b/>
          <w:bCs/>
          <w:sz w:val="24"/>
          <w:szCs w:val="24"/>
        </w:rPr>
      </w:pPr>
      <w:r w:rsidRPr="00BD02DE">
        <w:rPr>
          <w:rFonts w:ascii="Times New Roman" w:hAnsi="Times New Roman"/>
          <w:b/>
          <w:bCs/>
          <w:sz w:val="24"/>
          <w:szCs w:val="24"/>
        </w:rPr>
        <w:t>MA202</w:t>
      </w:r>
      <w:r w:rsidR="008534EA" w:rsidRPr="00BD02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02DE">
        <w:rPr>
          <w:rFonts w:ascii="Times New Roman" w:hAnsi="Times New Roman"/>
          <w:b/>
          <w:bCs/>
          <w:sz w:val="24"/>
          <w:szCs w:val="24"/>
        </w:rPr>
        <w:t>Functions of a Complex Variable</w:t>
      </w:r>
      <w:r w:rsidR="00FC0690" w:rsidRPr="00BD02DE">
        <w:rPr>
          <w:rFonts w:ascii="Times New Roman" w:hAnsi="Times New Roman"/>
          <w:b/>
          <w:bCs/>
          <w:sz w:val="24"/>
          <w:szCs w:val="24"/>
        </w:rPr>
        <w:t>（</w:t>
      </w:r>
      <w:r w:rsidR="00FC0690" w:rsidRPr="00BD02DE"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="00FC0690" w:rsidRPr="00BD02DE">
        <w:rPr>
          <w:rFonts w:ascii="Times New Roman" w:hAnsi="Times New Roman"/>
          <w:b/>
          <w:bCs/>
          <w:sz w:val="24"/>
          <w:szCs w:val="24"/>
        </w:rPr>
        <w:t>）</w:t>
      </w:r>
    </w:p>
    <w:p w:rsidR="00B4602F" w:rsidRPr="00BD02DE" w:rsidRDefault="00AE5B42" w:rsidP="00BD02D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D02DE">
        <w:rPr>
          <w:rFonts w:ascii="Times New Roman" w:eastAsia="宋体" w:hAnsi="Times New Roman" w:cs="Times New Roman"/>
          <w:sz w:val="24"/>
          <w:szCs w:val="24"/>
        </w:rPr>
        <w:t>Lecture</w:t>
      </w:r>
      <w:r w:rsidR="008534EA" w:rsidRPr="00BD02DE">
        <w:rPr>
          <w:rFonts w:ascii="Times New Roman" w:eastAsia="宋体" w:hAnsi="Times New Roman" w:cs="Times New Roman"/>
          <w:sz w:val="24"/>
          <w:szCs w:val="24"/>
        </w:rPr>
        <w:t>,</w:t>
      </w:r>
      <w:r w:rsidR="00BC78FE" w:rsidRPr="00BD02D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D02DE">
        <w:rPr>
          <w:rFonts w:ascii="Times New Roman" w:eastAsia="宋体" w:hAnsi="Times New Roman" w:cs="Times New Roman"/>
          <w:sz w:val="24"/>
          <w:szCs w:val="24"/>
        </w:rPr>
        <w:t>3 credits, 3 hours per week. Pre-</w:t>
      </w:r>
      <w:r w:rsidR="007121B5" w:rsidRPr="00BD02DE">
        <w:rPr>
          <w:rFonts w:ascii="Times New Roman" w:eastAsia="宋体" w:hAnsi="Times New Roman" w:cs="Times New Roman"/>
          <w:sz w:val="24"/>
          <w:szCs w:val="24"/>
        </w:rPr>
        <w:t>requisites</w:t>
      </w:r>
      <w:r w:rsidR="008534EA" w:rsidRPr="00BD02DE">
        <w:rPr>
          <w:rFonts w:ascii="Times New Roman" w:eastAsia="宋体" w:hAnsi="Times New Roman" w:cs="Times New Roman"/>
          <w:sz w:val="24"/>
          <w:szCs w:val="24"/>
        </w:rPr>
        <w:t>: Mathematical Analysis I&amp;II&amp;III(MA101a&amp;MA102a&amp;MA203a)</w:t>
      </w:r>
      <w:r w:rsidR="006805D0" w:rsidRPr="00BD02D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534EA" w:rsidRPr="00BD02DE">
        <w:rPr>
          <w:rFonts w:ascii="Times New Roman" w:eastAsia="宋体" w:hAnsi="Times New Roman" w:cs="Times New Roman"/>
          <w:sz w:val="24"/>
          <w:szCs w:val="24"/>
        </w:rPr>
        <w:t>(</w:t>
      </w:r>
      <w:r w:rsidR="009A7A6E" w:rsidRPr="00BD02DE">
        <w:rPr>
          <w:rFonts w:ascii="Times New Roman" w:eastAsia="宋体" w:hAnsi="Times New Roman" w:cs="Times New Roman"/>
          <w:sz w:val="24"/>
          <w:szCs w:val="24"/>
        </w:rPr>
        <w:t>or</w:t>
      </w:r>
      <w:r w:rsidR="008534EA" w:rsidRPr="00BD02DE">
        <w:rPr>
          <w:rFonts w:ascii="Times New Roman" w:eastAsia="宋体" w:hAnsi="Times New Roman" w:cs="Times New Roman"/>
          <w:sz w:val="24"/>
          <w:szCs w:val="24"/>
        </w:rPr>
        <w:t xml:space="preserve"> Calculus I&amp;II (MA101b&amp;MA102b)), </w:t>
      </w:r>
      <w:r w:rsidR="009A7A6E" w:rsidRPr="00BD02DE">
        <w:rPr>
          <w:rFonts w:ascii="Times New Roman" w:eastAsia="宋体" w:hAnsi="Times New Roman" w:cs="Times New Roman"/>
          <w:sz w:val="24"/>
          <w:szCs w:val="24"/>
        </w:rPr>
        <w:t xml:space="preserve">Linear Algebra I </w:t>
      </w:r>
      <w:r w:rsidR="008534EA" w:rsidRPr="00BD02DE">
        <w:rPr>
          <w:rFonts w:ascii="Times New Roman" w:eastAsia="宋体" w:hAnsi="Times New Roman" w:cs="Times New Roman"/>
          <w:sz w:val="24"/>
          <w:szCs w:val="24"/>
        </w:rPr>
        <w:t>(MA103b)</w:t>
      </w:r>
      <w:r w:rsidRPr="00BD02DE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9A7A6E" w:rsidRPr="00BD02DE">
        <w:rPr>
          <w:rFonts w:ascii="Times New Roman" w:eastAsia="宋体" w:hAnsi="Times New Roman" w:cs="Times New Roman"/>
          <w:sz w:val="24"/>
          <w:szCs w:val="24"/>
        </w:rPr>
        <w:t>This course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76072" w:rsidRPr="00BD02DE">
        <w:rPr>
          <w:rFonts w:ascii="Times New Roman" w:eastAsia="宋体" w:hAnsi="Times New Roman" w:cs="Times New Roman"/>
          <w:sz w:val="24"/>
          <w:szCs w:val="24"/>
        </w:rPr>
        <w:t xml:space="preserve">mainly 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>introduces the basic theory of functions of a complex variable. Topic</w:t>
      </w:r>
      <w:r w:rsidR="008338B1" w:rsidRPr="00BD02DE">
        <w:rPr>
          <w:rFonts w:ascii="Times New Roman" w:eastAsia="宋体" w:hAnsi="Times New Roman" w:cs="Times New Roman"/>
          <w:sz w:val="24"/>
          <w:szCs w:val="24"/>
        </w:rPr>
        <w:t>s</w:t>
      </w:r>
      <w:r w:rsidR="00476072" w:rsidRPr="00BD02D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 xml:space="preserve">include </w:t>
      </w:r>
      <w:r w:rsidR="00715C64" w:rsidRPr="00BD02DE">
        <w:rPr>
          <w:rFonts w:ascii="Times New Roman" w:eastAsia="宋体" w:hAnsi="Times New Roman" w:cs="Times New Roman"/>
          <w:sz w:val="24"/>
          <w:szCs w:val="24"/>
        </w:rPr>
        <w:t>holomorphic functions</w:t>
      </w:r>
      <w:r w:rsidR="0083715B" w:rsidRPr="00BD02DE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>Cauchy’s theorem</w:t>
      </w:r>
      <w:r w:rsidR="00FC193A" w:rsidRPr="00BD02DE">
        <w:rPr>
          <w:rFonts w:ascii="Times New Roman" w:eastAsia="宋体" w:hAnsi="Times New Roman" w:cs="Times New Roman"/>
          <w:sz w:val="24"/>
          <w:szCs w:val="24"/>
        </w:rPr>
        <w:t xml:space="preserve"> and its applications,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 xml:space="preserve"> meromorphic functions</w:t>
      </w:r>
      <w:r w:rsidR="00AC5D2E" w:rsidRPr="00BD02DE">
        <w:rPr>
          <w:rFonts w:ascii="Times New Roman" w:eastAsia="宋体" w:hAnsi="Times New Roman" w:cs="Times New Roman"/>
          <w:sz w:val="24"/>
          <w:szCs w:val="24"/>
        </w:rPr>
        <w:t>,</w:t>
      </w:r>
      <w:r w:rsidR="003B7B74" w:rsidRPr="00BD02DE">
        <w:rPr>
          <w:rFonts w:ascii="Times New Roman" w:eastAsia="宋体" w:hAnsi="Times New Roman" w:cs="Times New Roman"/>
          <w:sz w:val="24"/>
          <w:szCs w:val="24"/>
        </w:rPr>
        <w:t xml:space="preserve"> series, residues</w:t>
      </w:r>
      <w:r w:rsidR="00560D4C" w:rsidRPr="00BD02DE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8338B1" w:rsidRPr="00BD02DE">
        <w:rPr>
          <w:rFonts w:ascii="Times New Roman" w:eastAsia="宋体" w:hAnsi="Times New Roman" w:cs="Times New Roman"/>
          <w:sz w:val="24"/>
          <w:szCs w:val="24"/>
        </w:rPr>
        <w:t>the logarithm, entire functions</w:t>
      </w:r>
      <w:r w:rsidR="00890ECD" w:rsidRPr="00BD02DE">
        <w:rPr>
          <w:rFonts w:ascii="Times New Roman" w:eastAsia="宋体" w:hAnsi="Times New Roman" w:cs="Times New Roman"/>
          <w:sz w:val="24"/>
          <w:szCs w:val="24"/>
        </w:rPr>
        <w:t>,</w:t>
      </w:r>
      <w:r w:rsidR="008338B1" w:rsidRPr="00BD02D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B33BE" w:rsidRPr="00BD02DE">
        <w:rPr>
          <w:rFonts w:ascii="Times New Roman" w:eastAsia="宋体" w:hAnsi="Times New Roman" w:cs="Times New Roman"/>
          <w:sz w:val="24"/>
          <w:szCs w:val="24"/>
        </w:rPr>
        <w:t>conformal mappings</w:t>
      </w:r>
      <w:r w:rsidR="00476072" w:rsidRPr="00BD02DE">
        <w:rPr>
          <w:rFonts w:ascii="Times New Roman" w:eastAsia="宋体" w:hAnsi="Times New Roman" w:cs="Times New Roman"/>
          <w:sz w:val="24"/>
          <w:szCs w:val="24"/>
        </w:rPr>
        <w:t>, and so on.</w:t>
      </w:r>
    </w:p>
    <w:p w:rsidR="00AE5B42" w:rsidRPr="00BD02DE" w:rsidRDefault="00AE5B42" w:rsidP="00BD02D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EB0A93" w:rsidRPr="00232CB8" w:rsidRDefault="00EB0A93"/>
    <w:sectPr w:rsidR="00EB0A93" w:rsidRPr="00232CB8" w:rsidSect="007E6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32C" w:rsidRDefault="00DE732C" w:rsidP="00AE5B42">
      <w:r>
        <w:separator/>
      </w:r>
    </w:p>
  </w:endnote>
  <w:endnote w:type="continuationSeparator" w:id="0">
    <w:p w:rsidR="00DE732C" w:rsidRDefault="00DE732C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32C" w:rsidRDefault="00DE732C" w:rsidP="00AE5B42">
      <w:r>
        <w:separator/>
      </w:r>
    </w:p>
  </w:footnote>
  <w:footnote w:type="continuationSeparator" w:id="0">
    <w:p w:rsidR="00DE732C" w:rsidRDefault="00DE732C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037D4C"/>
    <w:rsid w:val="00080FBA"/>
    <w:rsid w:val="00104F1A"/>
    <w:rsid w:val="001D2C95"/>
    <w:rsid w:val="002209A8"/>
    <w:rsid w:val="00232CB8"/>
    <w:rsid w:val="002B2376"/>
    <w:rsid w:val="002B33BE"/>
    <w:rsid w:val="002B7CF2"/>
    <w:rsid w:val="003377A1"/>
    <w:rsid w:val="003559A3"/>
    <w:rsid w:val="00371494"/>
    <w:rsid w:val="003B7B74"/>
    <w:rsid w:val="003D7418"/>
    <w:rsid w:val="00435FC1"/>
    <w:rsid w:val="00476072"/>
    <w:rsid w:val="00560D4C"/>
    <w:rsid w:val="00574B5C"/>
    <w:rsid w:val="005E2EC0"/>
    <w:rsid w:val="005F06E6"/>
    <w:rsid w:val="005F7F49"/>
    <w:rsid w:val="006805D0"/>
    <w:rsid w:val="00693218"/>
    <w:rsid w:val="006E0ADE"/>
    <w:rsid w:val="00710BBD"/>
    <w:rsid w:val="007121B5"/>
    <w:rsid w:val="00715C64"/>
    <w:rsid w:val="007803E1"/>
    <w:rsid w:val="007C34AE"/>
    <w:rsid w:val="007C7CE7"/>
    <w:rsid w:val="007D0F44"/>
    <w:rsid w:val="007E60C1"/>
    <w:rsid w:val="008338B1"/>
    <w:rsid w:val="0083715B"/>
    <w:rsid w:val="008534EA"/>
    <w:rsid w:val="0087092F"/>
    <w:rsid w:val="00890ECD"/>
    <w:rsid w:val="00892818"/>
    <w:rsid w:val="008A442B"/>
    <w:rsid w:val="00916DD9"/>
    <w:rsid w:val="00974C92"/>
    <w:rsid w:val="009A7A6E"/>
    <w:rsid w:val="009B53BB"/>
    <w:rsid w:val="00AC5D2E"/>
    <w:rsid w:val="00AE5B42"/>
    <w:rsid w:val="00B4602F"/>
    <w:rsid w:val="00B62CC7"/>
    <w:rsid w:val="00BC78FE"/>
    <w:rsid w:val="00BD02DE"/>
    <w:rsid w:val="00C11CFA"/>
    <w:rsid w:val="00D15DEB"/>
    <w:rsid w:val="00D93BAC"/>
    <w:rsid w:val="00D9519A"/>
    <w:rsid w:val="00DE273A"/>
    <w:rsid w:val="00DE732C"/>
    <w:rsid w:val="00E666E9"/>
    <w:rsid w:val="00EB0A93"/>
    <w:rsid w:val="00EB12FE"/>
    <w:rsid w:val="00F009C6"/>
    <w:rsid w:val="00F121B2"/>
    <w:rsid w:val="00F470D2"/>
    <w:rsid w:val="00F9799F"/>
    <w:rsid w:val="00FC0690"/>
    <w:rsid w:val="00FC193A"/>
    <w:rsid w:val="00FD4DE2"/>
    <w:rsid w:val="00FF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6CD49"/>
  <w15:docId w15:val="{782D8541-0BB9-4F25-A466-F3B1B7C3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FC069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114</cp:revision>
  <dcterms:created xsi:type="dcterms:W3CDTF">2016-07-15T07:36:00Z</dcterms:created>
  <dcterms:modified xsi:type="dcterms:W3CDTF">2016-09-02T10:23:00Z</dcterms:modified>
</cp:coreProperties>
</file>