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3D52" w:rsidRPr="00EB00C9" w:rsidRDefault="00513D52" w:rsidP="00EB00C9">
      <w:pPr>
        <w:pStyle w:val="1"/>
        <w:rPr>
          <w:rFonts w:ascii="Times New Roman" w:hAnsi="Times New Roman"/>
          <w:b/>
          <w:sz w:val="24"/>
          <w:szCs w:val="24"/>
          <w:lang w:eastAsia="zh-CN"/>
        </w:rPr>
      </w:pPr>
      <w:r w:rsidRPr="006A08AC">
        <w:rPr>
          <w:rFonts w:ascii="Times New Roman" w:hAnsi="Times New Roman"/>
          <w:b/>
          <w:sz w:val="24"/>
          <w:szCs w:val="24"/>
          <w:lang w:eastAsia="zh-CN"/>
        </w:rPr>
        <w:t>MA</w:t>
      </w:r>
      <w:r w:rsidRPr="006A08AC">
        <w:rPr>
          <w:rFonts w:ascii="Times New Roman" w:hAnsi="Times New Roman" w:hint="eastAsia"/>
          <w:b/>
          <w:sz w:val="24"/>
          <w:szCs w:val="24"/>
          <w:lang w:eastAsia="zh-CN"/>
        </w:rPr>
        <w:t>328</w:t>
      </w:r>
      <w:r w:rsidRPr="006A08AC">
        <w:rPr>
          <w:rFonts w:ascii="Times New Roman" w:hAnsi="Times New Roman"/>
          <w:b/>
          <w:sz w:val="24"/>
          <w:szCs w:val="24"/>
          <w:lang w:eastAsia="zh-CN"/>
        </w:rPr>
        <w:t xml:space="preserve"> </w:t>
      </w:r>
      <w:r w:rsidRPr="006A08AC">
        <w:rPr>
          <w:rFonts w:ascii="Times New Roman" w:hAnsi="Times New Roman" w:hint="eastAsia"/>
          <w:b/>
          <w:sz w:val="24"/>
          <w:szCs w:val="24"/>
          <w:lang w:eastAsia="zh-CN"/>
        </w:rPr>
        <w:t>流体力学</w:t>
      </w:r>
      <w:r w:rsidR="00B96FA1" w:rsidRPr="006A08AC">
        <w:rPr>
          <w:rFonts w:ascii="Times New Roman" w:hAnsi="Times New Roman" w:hint="eastAsia"/>
          <w:b/>
          <w:sz w:val="24"/>
          <w:szCs w:val="24"/>
          <w:lang w:eastAsia="zh-CN"/>
        </w:rPr>
        <w:t>数学</w:t>
      </w:r>
      <w:r w:rsidR="00A309F7" w:rsidRPr="006A08AC">
        <w:rPr>
          <w:rFonts w:ascii="Times New Roman" w:hAnsi="Times New Roman" w:hint="eastAsia"/>
          <w:b/>
          <w:sz w:val="24"/>
          <w:szCs w:val="24"/>
          <w:lang w:eastAsia="zh-CN"/>
        </w:rPr>
        <w:t>导引</w:t>
      </w:r>
      <w:r w:rsidR="006D723D">
        <w:rPr>
          <w:rFonts w:ascii="Times New Roman" w:hAnsi="Times New Roman" w:hint="eastAsia"/>
          <w:b/>
          <w:sz w:val="24"/>
          <w:szCs w:val="24"/>
          <w:lang w:eastAsia="zh-CN"/>
        </w:rPr>
        <w:t xml:space="preserve"> (</w:t>
      </w:r>
      <w:r w:rsidR="006D723D">
        <w:rPr>
          <w:rFonts w:ascii="Times New Roman" w:hAnsi="Times New Roman"/>
          <w:b/>
          <w:sz w:val="24"/>
          <w:szCs w:val="24"/>
          <w:lang w:eastAsia="zh-CN"/>
        </w:rPr>
        <w:t>3</w:t>
      </w:r>
      <w:r w:rsidR="00535E49">
        <w:rPr>
          <w:rFonts w:ascii="Times New Roman" w:hAnsi="Times New Roman" w:hint="eastAsia"/>
          <w:b/>
          <w:sz w:val="24"/>
          <w:szCs w:val="24"/>
          <w:lang w:eastAsia="zh-CN"/>
        </w:rPr>
        <w:t>)</w:t>
      </w:r>
    </w:p>
    <w:p w:rsidR="00513D52" w:rsidRPr="0063377E" w:rsidRDefault="006A08AC" w:rsidP="0063377E">
      <w:pPr>
        <w:spacing w:beforeLines="50" w:before="156" w:after="240"/>
        <w:rPr>
          <w:rFonts w:ascii="Times New Roman" w:eastAsia="宋体" w:hAnsi="Times New Roman" w:cs="Times New Roman"/>
          <w:sz w:val="24"/>
          <w:szCs w:val="24"/>
        </w:rPr>
      </w:pPr>
      <w:r>
        <w:rPr>
          <w:rFonts w:ascii="Times New Roman" w:eastAsia="宋体" w:hAnsi="Times New Roman" w:cs="Times New Roman" w:hint="eastAsia"/>
          <w:sz w:val="24"/>
          <w:szCs w:val="24"/>
        </w:rPr>
        <w:t>理论课，</w:t>
      </w:r>
      <w:r w:rsidR="006D723D">
        <w:rPr>
          <w:rFonts w:ascii="Times New Roman" w:eastAsia="宋体" w:hAnsi="Times New Roman" w:cs="Times New Roman"/>
          <w:sz w:val="24"/>
          <w:szCs w:val="24"/>
        </w:rPr>
        <w:t>3</w:t>
      </w:r>
      <w:r w:rsidR="00513D52" w:rsidRPr="006A08AC">
        <w:rPr>
          <w:rFonts w:ascii="Times New Roman" w:eastAsia="宋体" w:hAnsi="Times New Roman" w:cs="Times New Roman" w:hint="eastAsia"/>
          <w:sz w:val="24"/>
          <w:szCs w:val="24"/>
        </w:rPr>
        <w:t>学分，</w:t>
      </w:r>
      <w:r w:rsidR="00513D52" w:rsidRPr="006A08AC">
        <w:rPr>
          <w:rFonts w:ascii="Times New Roman" w:eastAsia="宋体" w:hAnsi="Times New Roman" w:cs="Times New Roman" w:hint="eastAsia"/>
          <w:sz w:val="24"/>
          <w:szCs w:val="24"/>
        </w:rPr>
        <w:t>3</w:t>
      </w:r>
      <w:r w:rsidR="00513D52" w:rsidRPr="006A08AC">
        <w:rPr>
          <w:rFonts w:ascii="Times New Roman" w:eastAsia="宋体" w:hAnsi="Times New Roman" w:cs="Times New Roman" w:hint="eastAsia"/>
          <w:sz w:val="24"/>
          <w:szCs w:val="24"/>
        </w:rPr>
        <w:t>学时</w:t>
      </w:r>
      <w:r w:rsidR="00513D52" w:rsidRPr="006A08AC">
        <w:rPr>
          <w:rFonts w:ascii="Times New Roman" w:eastAsia="宋体" w:hAnsi="Times New Roman" w:cs="Times New Roman" w:hint="eastAsia"/>
          <w:sz w:val="24"/>
          <w:szCs w:val="24"/>
        </w:rPr>
        <w:t>/</w:t>
      </w:r>
      <w:r w:rsidR="00513D52" w:rsidRPr="006A08AC">
        <w:rPr>
          <w:rFonts w:ascii="Times New Roman" w:eastAsia="宋体" w:hAnsi="Times New Roman" w:cs="Times New Roman" w:hint="eastAsia"/>
          <w:sz w:val="24"/>
          <w:szCs w:val="24"/>
        </w:rPr>
        <w:t>周。先修课程：高等数学（上、下）</w:t>
      </w:r>
      <w:r w:rsidR="00EB00C9">
        <w:rPr>
          <w:rFonts w:ascii="Times New Roman" w:eastAsia="宋体" w:hAnsi="Times New Roman" w:cs="Times New Roman" w:hint="eastAsia"/>
          <w:sz w:val="24"/>
          <w:szCs w:val="24"/>
        </w:rPr>
        <w:t>（</w:t>
      </w:r>
      <w:r w:rsidR="00513D52" w:rsidRPr="006A08AC">
        <w:rPr>
          <w:rFonts w:ascii="Times New Roman" w:eastAsia="宋体" w:hAnsi="Times New Roman" w:cs="Times New Roman" w:hint="eastAsia"/>
          <w:sz w:val="24"/>
          <w:szCs w:val="24"/>
        </w:rPr>
        <w:t>MA101b&amp;MA102b</w:t>
      </w:r>
      <w:r w:rsidR="00EB00C9">
        <w:rPr>
          <w:rFonts w:ascii="Times New Roman" w:eastAsia="宋体" w:hAnsi="Times New Roman" w:cs="Times New Roman" w:hint="eastAsia"/>
          <w:sz w:val="24"/>
          <w:szCs w:val="24"/>
        </w:rPr>
        <w:t>）</w:t>
      </w:r>
      <w:r w:rsidR="00513D52" w:rsidRPr="006A08AC">
        <w:rPr>
          <w:rFonts w:ascii="Times New Roman" w:eastAsia="宋体" w:hAnsi="Times New Roman" w:cs="Times New Roman" w:hint="eastAsia"/>
          <w:sz w:val="24"/>
          <w:szCs w:val="24"/>
        </w:rPr>
        <w:t>（或数学分析</w:t>
      </w:r>
      <w:r w:rsidR="00513D52" w:rsidRPr="006A08AC">
        <w:rPr>
          <w:rFonts w:ascii="Times New Roman" w:eastAsia="宋体" w:hAnsi="Times New Roman" w:cs="Times New Roman" w:hint="eastAsia"/>
          <w:sz w:val="24"/>
          <w:szCs w:val="24"/>
        </w:rPr>
        <w:t>I</w:t>
      </w:r>
      <w:r w:rsidR="00513D52" w:rsidRPr="006A08AC">
        <w:rPr>
          <w:rFonts w:ascii="Times New Roman" w:eastAsia="宋体" w:hAnsi="Times New Roman" w:cs="Times New Roman" w:hint="eastAsia"/>
          <w:sz w:val="24"/>
          <w:szCs w:val="24"/>
        </w:rPr>
        <w:t>、</w:t>
      </w:r>
      <w:r w:rsidR="00513D52" w:rsidRPr="006A08AC">
        <w:rPr>
          <w:rFonts w:ascii="Times New Roman" w:eastAsia="宋体" w:hAnsi="Times New Roman" w:cs="Times New Roman" w:hint="eastAsia"/>
          <w:sz w:val="24"/>
          <w:szCs w:val="24"/>
        </w:rPr>
        <w:t>II</w:t>
      </w:r>
      <w:r w:rsidR="00513D52" w:rsidRPr="006A08AC">
        <w:rPr>
          <w:rFonts w:ascii="Times New Roman" w:eastAsia="宋体" w:hAnsi="Times New Roman" w:cs="Times New Roman" w:hint="eastAsia"/>
          <w:sz w:val="24"/>
          <w:szCs w:val="24"/>
        </w:rPr>
        <w:t>，</w:t>
      </w:r>
      <w:r w:rsidR="00513D52" w:rsidRPr="006A08AC">
        <w:rPr>
          <w:rFonts w:ascii="Times New Roman" w:eastAsia="宋体" w:hAnsi="Times New Roman" w:cs="Times New Roman" w:hint="eastAsia"/>
          <w:sz w:val="24"/>
          <w:szCs w:val="24"/>
        </w:rPr>
        <w:t>MA101a&amp;MA102a</w:t>
      </w:r>
      <w:r w:rsidR="00513D52" w:rsidRPr="006A08AC">
        <w:rPr>
          <w:rFonts w:ascii="Times New Roman" w:eastAsia="宋体" w:hAnsi="Times New Roman" w:cs="Times New Roman" w:hint="eastAsia"/>
          <w:sz w:val="24"/>
          <w:szCs w:val="24"/>
        </w:rPr>
        <w:t>）</w:t>
      </w:r>
      <w:r w:rsidR="00EB00C9">
        <w:rPr>
          <w:rFonts w:ascii="Times New Roman" w:eastAsia="宋体" w:hAnsi="Times New Roman" w:cs="Times New Roman" w:hint="eastAsia"/>
          <w:sz w:val="24"/>
          <w:szCs w:val="24"/>
        </w:rPr>
        <w:t>，</w:t>
      </w:r>
      <w:r w:rsidR="00513D52" w:rsidRPr="006A08AC">
        <w:rPr>
          <w:rFonts w:ascii="Times New Roman" w:eastAsia="宋体" w:hAnsi="Times New Roman" w:cs="Times New Roman" w:hint="eastAsia"/>
          <w:sz w:val="24"/>
          <w:szCs w:val="24"/>
        </w:rPr>
        <w:t>线性代数</w:t>
      </w:r>
      <w:r w:rsidR="00513D52" w:rsidRPr="006A08AC">
        <w:rPr>
          <w:rFonts w:ascii="Times New Roman" w:eastAsia="宋体" w:hAnsi="Times New Roman" w:cs="Times New Roman" w:hint="eastAsia"/>
          <w:sz w:val="24"/>
          <w:szCs w:val="24"/>
        </w:rPr>
        <w:t>I</w:t>
      </w:r>
      <w:r w:rsidR="00EB00C9">
        <w:rPr>
          <w:rFonts w:ascii="Times New Roman" w:eastAsia="宋体" w:hAnsi="Times New Roman" w:cs="Times New Roman" w:hint="eastAsia"/>
          <w:sz w:val="24"/>
          <w:szCs w:val="24"/>
        </w:rPr>
        <w:t>（</w:t>
      </w:r>
      <w:r w:rsidR="00513D52" w:rsidRPr="006A08AC">
        <w:rPr>
          <w:rFonts w:ascii="Times New Roman" w:eastAsia="宋体" w:hAnsi="Times New Roman" w:cs="Times New Roman" w:hint="eastAsia"/>
          <w:sz w:val="24"/>
          <w:szCs w:val="24"/>
        </w:rPr>
        <w:t>MA103b</w:t>
      </w:r>
      <w:r w:rsidR="00EB00C9">
        <w:rPr>
          <w:rFonts w:ascii="Times New Roman" w:eastAsia="宋体" w:hAnsi="Times New Roman" w:cs="Times New Roman" w:hint="eastAsia"/>
          <w:sz w:val="24"/>
          <w:szCs w:val="24"/>
        </w:rPr>
        <w:t>），</w:t>
      </w:r>
      <w:r w:rsidR="00513D52" w:rsidRPr="006A08AC">
        <w:rPr>
          <w:rFonts w:ascii="Times New Roman" w:eastAsia="宋体" w:hAnsi="Times New Roman" w:cs="Times New Roman" w:hint="eastAsia"/>
          <w:sz w:val="24"/>
          <w:szCs w:val="24"/>
        </w:rPr>
        <w:t>常微分方程</w:t>
      </w:r>
      <w:r w:rsidR="00513D52" w:rsidRPr="006A08AC">
        <w:rPr>
          <w:rFonts w:ascii="Times New Roman" w:eastAsia="宋体" w:hAnsi="Times New Roman" w:cs="Times New Roman" w:hint="eastAsia"/>
          <w:sz w:val="24"/>
          <w:szCs w:val="24"/>
        </w:rPr>
        <w:t>A</w:t>
      </w:r>
      <w:r w:rsidR="00513D52" w:rsidRPr="006A08AC">
        <w:rPr>
          <w:rFonts w:ascii="Times New Roman" w:eastAsia="宋体" w:hAnsi="Times New Roman" w:cs="Times New Roman" w:hint="eastAsia"/>
          <w:sz w:val="24"/>
          <w:szCs w:val="24"/>
        </w:rPr>
        <w:t>（或</w:t>
      </w:r>
      <w:r w:rsidR="00513D52" w:rsidRPr="006A08AC">
        <w:rPr>
          <w:rFonts w:ascii="Times New Roman" w:eastAsia="宋体" w:hAnsi="Times New Roman" w:cs="Times New Roman" w:hint="eastAsia"/>
          <w:sz w:val="24"/>
          <w:szCs w:val="24"/>
        </w:rPr>
        <w:t>B</w:t>
      </w:r>
      <w:r w:rsidR="00EB00C9">
        <w:rPr>
          <w:rFonts w:ascii="Times New Roman" w:eastAsia="宋体" w:hAnsi="Times New Roman" w:cs="Times New Roman" w:hint="eastAsia"/>
          <w:sz w:val="24"/>
          <w:szCs w:val="24"/>
        </w:rPr>
        <w:t>）（</w:t>
      </w:r>
      <w:r w:rsidR="00EB00C9">
        <w:rPr>
          <w:rFonts w:ascii="Times New Roman" w:eastAsia="宋体" w:hAnsi="Times New Roman" w:cs="Times New Roman" w:hint="eastAsia"/>
          <w:sz w:val="24"/>
          <w:szCs w:val="24"/>
        </w:rPr>
        <w:t xml:space="preserve">MA201a </w:t>
      </w:r>
      <w:r w:rsidR="00EB00C9">
        <w:rPr>
          <w:rFonts w:ascii="Times New Roman" w:eastAsia="宋体" w:hAnsi="Times New Roman" w:cs="Times New Roman" w:hint="eastAsia"/>
          <w:sz w:val="24"/>
          <w:szCs w:val="24"/>
        </w:rPr>
        <w:t>（</w:t>
      </w:r>
      <w:r w:rsidR="00EB00C9">
        <w:rPr>
          <w:rFonts w:ascii="Times New Roman" w:eastAsia="宋体" w:hAnsi="Times New Roman" w:cs="Times New Roman" w:hint="eastAsia"/>
          <w:sz w:val="24"/>
          <w:szCs w:val="24"/>
        </w:rPr>
        <w:t>MA201b</w:t>
      </w:r>
      <w:r w:rsidR="00EB00C9">
        <w:rPr>
          <w:rFonts w:ascii="Times New Roman" w:eastAsia="宋体" w:hAnsi="Times New Roman" w:cs="Times New Roman" w:hint="eastAsia"/>
          <w:sz w:val="24"/>
          <w:szCs w:val="24"/>
        </w:rPr>
        <w:t>）），</w:t>
      </w:r>
      <w:r w:rsidR="00513D52" w:rsidRPr="006A08AC">
        <w:rPr>
          <w:rFonts w:ascii="Times New Roman" w:eastAsia="宋体" w:hAnsi="Times New Roman" w:cs="Times New Roman" w:hint="eastAsia"/>
          <w:sz w:val="24"/>
          <w:szCs w:val="24"/>
        </w:rPr>
        <w:t>偏微分方程</w:t>
      </w:r>
      <w:r w:rsidR="00EB00C9">
        <w:rPr>
          <w:rFonts w:ascii="Times New Roman" w:eastAsia="宋体" w:hAnsi="Times New Roman" w:cs="Times New Roman" w:hint="eastAsia"/>
          <w:sz w:val="24"/>
          <w:szCs w:val="24"/>
        </w:rPr>
        <w:t>（</w:t>
      </w:r>
      <w:r w:rsidR="00513D52" w:rsidRPr="006A08AC">
        <w:rPr>
          <w:rFonts w:ascii="Times New Roman" w:eastAsia="宋体" w:hAnsi="Times New Roman" w:cs="Times New Roman" w:hint="eastAsia"/>
          <w:sz w:val="24"/>
          <w:szCs w:val="24"/>
        </w:rPr>
        <w:t>MA303</w:t>
      </w:r>
      <w:r w:rsidR="00EB00C9">
        <w:rPr>
          <w:rFonts w:ascii="Times New Roman" w:eastAsia="宋体" w:hAnsi="Times New Roman" w:cs="Times New Roman" w:hint="eastAsia"/>
          <w:sz w:val="24"/>
          <w:szCs w:val="24"/>
        </w:rPr>
        <w:t>）</w:t>
      </w:r>
      <w:r w:rsidR="00513D52" w:rsidRPr="006A08AC">
        <w:rPr>
          <w:rFonts w:ascii="Times New Roman" w:eastAsia="宋体" w:hAnsi="Times New Roman" w:cs="Times New Roman" w:hint="eastAsia"/>
          <w:sz w:val="24"/>
          <w:szCs w:val="24"/>
        </w:rPr>
        <w:t>。这门课面向高年级本科生和低年级研究生，尤其是对工业应用以及应用数学和流体力学的学术研究感兴趣的学生。课程将主要给出关于</w:t>
      </w:r>
      <w:r w:rsidR="00D80BBD" w:rsidRPr="006A08AC">
        <w:rPr>
          <w:rFonts w:ascii="Times New Roman" w:eastAsia="宋体" w:hAnsi="Times New Roman" w:cs="Times New Roman" w:hint="eastAsia"/>
          <w:sz w:val="24"/>
          <w:szCs w:val="24"/>
        </w:rPr>
        <w:t>流体力学</w:t>
      </w:r>
      <w:r w:rsidR="009B304C" w:rsidRPr="006A08AC">
        <w:rPr>
          <w:rFonts w:ascii="Times New Roman" w:eastAsia="宋体" w:hAnsi="Times New Roman" w:cs="Times New Roman" w:hint="eastAsia"/>
          <w:sz w:val="24"/>
          <w:szCs w:val="24"/>
        </w:rPr>
        <w:t>数学理论</w:t>
      </w:r>
      <w:r w:rsidR="00513D52" w:rsidRPr="006A08AC">
        <w:rPr>
          <w:rFonts w:ascii="Times New Roman" w:eastAsia="宋体" w:hAnsi="Times New Roman" w:cs="Times New Roman" w:hint="eastAsia"/>
          <w:sz w:val="24"/>
          <w:szCs w:val="24"/>
        </w:rPr>
        <w:t>的简明介绍，其内容完全独立，包括</w:t>
      </w:r>
      <w:r w:rsidR="00D80BBD" w:rsidRPr="006A08AC">
        <w:rPr>
          <w:rFonts w:ascii="Times New Roman" w:eastAsia="宋体" w:hAnsi="Times New Roman" w:cs="Times New Roman" w:hint="eastAsia"/>
          <w:sz w:val="24"/>
          <w:szCs w:val="24"/>
        </w:rPr>
        <w:t>流体力学中主要方程的推导和特殊解</w:t>
      </w:r>
      <w:r w:rsidR="00513D52" w:rsidRPr="006A08AC">
        <w:rPr>
          <w:rFonts w:ascii="Times New Roman" w:eastAsia="宋体" w:hAnsi="Times New Roman" w:cs="Times New Roman" w:hint="eastAsia"/>
          <w:sz w:val="24"/>
          <w:szCs w:val="24"/>
        </w:rPr>
        <w:t>。主要涵盖：</w:t>
      </w:r>
      <w:r w:rsidR="00D80BBD" w:rsidRPr="006A08AC">
        <w:rPr>
          <w:rFonts w:ascii="Times New Roman" w:eastAsia="宋体" w:hAnsi="Times New Roman" w:cs="Times New Roman" w:hint="eastAsia"/>
          <w:sz w:val="24"/>
          <w:szCs w:val="24"/>
        </w:rPr>
        <w:t>守恒律，欧拉方程，</w:t>
      </w:r>
      <w:r w:rsidR="00D80BBD" w:rsidRPr="006A08AC">
        <w:rPr>
          <w:rFonts w:ascii="Times New Roman" w:eastAsia="宋体" w:hAnsi="Times New Roman" w:cs="Times New Roman" w:hint="eastAsia"/>
          <w:sz w:val="24"/>
          <w:szCs w:val="24"/>
        </w:rPr>
        <w:t>Navier-Stokes</w:t>
      </w:r>
      <w:r w:rsidR="00D80BBD" w:rsidRPr="006A08AC">
        <w:rPr>
          <w:rFonts w:ascii="Times New Roman" w:eastAsia="宋体" w:hAnsi="Times New Roman" w:cs="Times New Roman" w:hint="eastAsia"/>
          <w:sz w:val="24"/>
          <w:szCs w:val="24"/>
        </w:rPr>
        <w:t>方程，流函数</w:t>
      </w:r>
      <w:r w:rsidR="00D80BBD" w:rsidRPr="006A08AC">
        <w:rPr>
          <w:rFonts w:ascii="Times New Roman" w:eastAsia="宋体" w:hAnsi="Times New Roman" w:cs="Times New Roman" w:hint="eastAsia"/>
          <w:sz w:val="24"/>
          <w:szCs w:val="24"/>
        </w:rPr>
        <w:t>-</w:t>
      </w:r>
      <w:r w:rsidR="00D80BBD" w:rsidRPr="006A08AC">
        <w:rPr>
          <w:rFonts w:ascii="Times New Roman" w:eastAsia="宋体" w:hAnsi="Times New Roman" w:cs="Times New Roman" w:hint="eastAsia"/>
          <w:sz w:val="24"/>
          <w:szCs w:val="24"/>
        </w:rPr>
        <w:t>涡流形式</w:t>
      </w:r>
      <w:r w:rsidR="00513D52" w:rsidRPr="006A08AC">
        <w:rPr>
          <w:rFonts w:ascii="Times New Roman" w:eastAsia="宋体" w:hAnsi="Times New Roman" w:cs="Times New Roman" w:hint="eastAsia"/>
          <w:sz w:val="24"/>
          <w:szCs w:val="24"/>
        </w:rPr>
        <w:t>，</w:t>
      </w:r>
      <w:r w:rsidR="00D80BBD" w:rsidRPr="006A08AC">
        <w:rPr>
          <w:rFonts w:ascii="Times New Roman" w:eastAsia="宋体" w:hAnsi="Times New Roman" w:cs="Times New Roman" w:hint="eastAsia"/>
          <w:sz w:val="24"/>
          <w:szCs w:val="24"/>
        </w:rPr>
        <w:t>有势流，边界层，不可压缩流的一些例子，</w:t>
      </w:r>
      <w:r w:rsidR="00513D52" w:rsidRPr="006A08AC">
        <w:rPr>
          <w:rFonts w:ascii="Times New Roman" w:eastAsia="宋体" w:hAnsi="Times New Roman" w:cs="Times New Roman" w:hint="eastAsia"/>
          <w:sz w:val="24"/>
          <w:szCs w:val="24"/>
        </w:rPr>
        <w:t>如果时间允许还会涉及</w:t>
      </w:r>
      <w:r w:rsidR="00D80BBD" w:rsidRPr="006A08AC">
        <w:rPr>
          <w:rFonts w:ascii="Times New Roman" w:eastAsia="宋体" w:hAnsi="Times New Roman" w:cs="Times New Roman" w:hint="eastAsia"/>
          <w:sz w:val="24"/>
          <w:szCs w:val="24"/>
        </w:rPr>
        <w:t>一些气体动力学</w:t>
      </w:r>
      <w:r w:rsidR="00513D52" w:rsidRPr="006A08AC">
        <w:rPr>
          <w:rFonts w:ascii="Times New Roman" w:eastAsia="宋体" w:hAnsi="Times New Roman" w:cs="Times New Roman" w:hint="eastAsia"/>
          <w:sz w:val="24"/>
          <w:szCs w:val="24"/>
        </w:rPr>
        <w:t>。</w:t>
      </w:r>
    </w:p>
    <w:p w:rsidR="00E9587B" w:rsidRPr="006A08AC" w:rsidRDefault="00E9587B" w:rsidP="006A08AC">
      <w:pPr>
        <w:pStyle w:val="1"/>
        <w:rPr>
          <w:rFonts w:ascii="Times New Roman" w:hAnsi="Times New Roman"/>
          <w:b/>
          <w:sz w:val="24"/>
          <w:szCs w:val="24"/>
          <w:lang w:eastAsia="zh-CN"/>
        </w:rPr>
      </w:pPr>
      <w:r w:rsidRPr="006A08AC">
        <w:rPr>
          <w:rFonts w:ascii="Times New Roman" w:hAnsi="Times New Roman"/>
          <w:b/>
          <w:sz w:val="24"/>
          <w:szCs w:val="24"/>
          <w:lang w:eastAsia="zh-CN"/>
        </w:rPr>
        <w:t>MA</w:t>
      </w:r>
      <w:r w:rsidR="006D393D" w:rsidRPr="006A08AC">
        <w:rPr>
          <w:rFonts w:ascii="Times New Roman" w:hAnsi="Times New Roman" w:hint="eastAsia"/>
          <w:b/>
          <w:sz w:val="24"/>
          <w:szCs w:val="24"/>
          <w:lang w:eastAsia="zh-CN"/>
        </w:rPr>
        <w:t>328</w:t>
      </w:r>
      <w:r w:rsidRPr="006A08AC">
        <w:rPr>
          <w:rFonts w:ascii="Times New Roman" w:hAnsi="Times New Roman"/>
          <w:b/>
          <w:sz w:val="24"/>
          <w:szCs w:val="24"/>
          <w:lang w:eastAsia="zh-CN"/>
        </w:rPr>
        <w:t xml:space="preserve"> </w:t>
      </w:r>
      <w:r w:rsidR="00B96FA1" w:rsidRPr="006A08AC">
        <w:rPr>
          <w:rFonts w:ascii="Times New Roman" w:hAnsi="Times New Roman" w:hint="eastAsia"/>
          <w:b/>
          <w:sz w:val="24"/>
          <w:szCs w:val="24"/>
          <w:lang w:eastAsia="zh-CN"/>
        </w:rPr>
        <w:t xml:space="preserve">Mathematical </w:t>
      </w:r>
      <w:r w:rsidRPr="006A08AC">
        <w:rPr>
          <w:rFonts w:ascii="Times New Roman" w:hAnsi="Times New Roman" w:hint="eastAsia"/>
          <w:b/>
          <w:sz w:val="24"/>
          <w:szCs w:val="24"/>
          <w:lang w:eastAsia="zh-CN"/>
        </w:rPr>
        <w:t>Intro to Fluid Mechanics</w:t>
      </w:r>
      <w:r w:rsidR="006D723D">
        <w:rPr>
          <w:rFonts w:ascii="Times New Roman" w:hAnsi="Times New Roman"/>
          <w:b/>
          <w:sz w:val="24"/>
          <w:szCs w:val="24"/>
          <w:lang w:eastAsia="zh-CN"/>
        </w:rPr>
        <w:t xml:space="preserve"> </w:t>
      </w:r>
      <w:r w:rsidR="00535E49">
        <w:rPr>
          <w:rFonts w:ascii="Times New Roman" w:hAnsi="Times New Roman"/>
          <w:b/>
          <w:sz w:val="24"/>
          <w:szCs w:val="24"/>
          <w:lang w:eastAsia="zh-CN"/>
        </w:rPr>
        <w:t>(</w:t>
      </w:r>
      <w:r w:rsidR="006D723D">
        <w:rPr>
          <w:rFonts w:ascii="Times New Roman" w:hAnsi="Times New Roman"/>
          <w:b/>
          <w:sz w:val="24"/>
          <w:szCs w:val="24"/>
          <w:lang w:eastAsia="zh-CN"/>
        </w:rPr>
        <w:t>3</w:t>
      </w:r>
      <w:r w:rsidR="00535E49">
        <w:rPr>
          <w:rFonts w:ascii="Times New Roman" w:hAnsi="Times New Roman"/>
          <w:b/>
          <w:sz w:val="24"/>
          <w:szCs w:val="24"/>
          <w:lang w:eastAsia="zh-CN"/>
        </w:rPr>
        <w:t>)</w:t>
      </w:r>
    </w:p>
    <w:p w:rsidR="0016556E" w:rsidRPr="006A08AC" w:rsidRDefault="006A08AC" w:rsidP="006A08AC">
      <w:pPr>
        <w:spacing w:beforeLines="50" w:before="156" w:after="240"/>
        <w:rPr>
          <w:rFonts w:ascii="Times New Roman" w:eastAsia="宋体" w:hAnsi="Times New Roman" w:cs="Times New Roman"/>
          <w:sz w:val="24"/>
          <w:szCs w:val="24"/>
        </w:rPr>
      </w:pPr>
      <w:r>
        <w:rPr>
          <w:rFonts w:ascii="Times New Roman" w:eastAsia="宋体" w:hAnsi="Times New Roman" w:cs="Times New Roman" w:hint="eastAsia"/>
          <w:sz w:val="24"/>
          <w:szCs w:val="24"/>
        </w:rPr>
        <w:t>Lecture,</w:t>
      </w:r>
      <w:r w:rsidR="006D393D" w:rsidRPr="006A08AC">
        <w:rPr>
          <w:rFonts w:ascii="Times New Roman" w:eastAsia="宋体" w:hAnsi="Times New Roman" w:cs="Times New Roman" w:hint="eastAsia"/>
          <w:sz w:val="24"/>
          <w:szCs w:val="24"/>
        </w:rPr>
        <w:t xml:space="preserve"> </w:t>
      </w:r>
      <w:r w:rsidR="006D723D">
        <w:rPr>
          <w:rFonts w:ascii="Times New Roman" w:eastAsia="宋体" w:hAnsi="Times New Roman" w:cs="Times New Roman"/>
          <w:sz w:val="24"/>
          <w:szCs w:val="24"/>
        </w:rPr>
        <w:t>3</w:t>
      </w:r>
      <w:r w:rsidR="006D393D" w:rsidRPr="006A08AC">
        <w:rPr>
          <w:rFonts w:ascii="Times New Roman" w:eastAsia="宋体" w:hAnsi="Times New Roman" w:cs="Times New Roman" w:hint="eastAsia"/>
          <w:sz w:val="24"/>
          <w:szCs w:val="24"/>
        </w:rPr>
        <w:t xml:space="preserve"> credits, 3 hours per week.</w:t>
      </w:r>
      <w:r w:rsidR="002462A3">
        <w:rPr>
          <w:rFonts w:ascii="Times New Roman" w:eastAsia="宋体" w:hAnsi="Times New Roman" w:cs="Times New Roman"/>
          <w:sz w:val="24"/>
          <w:szCs w:val="24"/>
        </w:rPr>
        <w:t xml:space="preserve"> </w:t>
      </w:r>
      <w:r w:rsidR="006D393D" w:rsidRPr="006A08AC">
        <w:rPr>
          <w:rFonts w:ascii="Times New Roman" w:eastAsia="宋体" w:hAnsi="Times New Roman" w:cs="Times New Roman"/>
          <w:sz w:val="24"/>
          <w:szCs w:val="24"/>
        </w:rPr>
        <w:t>Pre</w:t>
      </w:r>
      <w:r w:rsidR="005A1DCE">
        <w:rPr>
          <w:rFonts w:ascii="Times New Roman" w:eastAsia="宋体" w:hAnsi="Times New Roman" w:cs="Times New Roman"/>
          <w:sz w:val="24"/>
          <w:szCs w:val="24"/>
        </w:rPr>
        <w:t>-</w:t>
      </w:r>
      <w:bookmarkStart w:id="0" w:name="_GoBack"/>
      <w:bookmarkEnd w:id="0"/>
      <w:r w:rsidR="006D393D" w:rsidRPr="006A08AC">
        <w:rPr>
          <w:rFonts w:ascii="Times New Roman" w:eastAsia="宋体" w:hAnsi="Times New Roman" w:cs="Times New Roman"/>
          <w:sz w:val="24"/>
          <w:szCs w:val="24"/>
        </w:rPr>
        <w:t xml:space="preserve">requisite: </w:t>
      </w:r>
      <w:r w:rsidR="006D393D" w:rsidRPr="006A08AC">
        <w:rPr>
          <w:rFonts w:ascii="Times New Roman" w:eastAsia="宋体" w:hAnsi="Times New Roman" w:cs="Times New Roman" w:hint="eastAsia"/>
          <w:sz w:val="24"/>
          <w:szCs w:val="24"/>
        </w:rPr>
        <w:t xml:space="preserve">Advanced </w:t>
      </w:r>
      <w:r w:rsidR="006D723D">
        <w:rPr>
          <w:rFonts w:ascii="Times New Roman" w:eastAsia="宋体" w:hAnsi="Times New Roman" w:cs="Times New Roman" w:hint="eastAsia"/>
          <w:sz w:val="24"/>
          <w:szCs w:val="24"/>
        </w:rPr>
        <w:t>Mathematics I&amp;II</w:t>
      </w:r>
      <w:r w:rsidR="00EB00C9">
        <w:rPr>
          <w:rFonts w:ascii="Times New Roman" w:eastAsia="宋体" w:hAnsi="Times New Roman" w:cs="Times New Roman" w:hint="eastAsia"/>
          <w:sz w:val="24"/>
          <w:szCs w:val="24"/>
        </w:rPr>
        <w:t>(MA101b&amp;MA102b) (or Mathematical Analysis I&amp;II(</w:t>
      </w:r>
      <w:r w:rsidR="006D393D" w:rsidRPr="006A08AC">
        <w:rPr>
          <w:rFonts w:ascii="Times New Roman" w:eastAsia="宋体" w:hAnsi="Times New Roman" w:cs="Times New Roman" w:hint="eastAsia"/>
          <w:sz w:val="24"/>
          <w:szCs w:val="24"/>
        </w:rPr>
        <w:t xml:space="preserve"> MA101a&amp;MA102a)</w:t>
      </w:r>
      <w:r w:rsidR="00EB00C9">
        <w:rPr>
          <w:rFonts w:ascii="Times New Roman" w:eastAsia="宋体" w:hAnsi="Times New Roman" w:cs="Times New Roman"/>
          <w:sz w:val="24"/>
          <w:szCs w:val="24"/>
        </w:rPr>
        <w:t>),</w:t>
      </w:r>
      <w:r w:rsidR="00EB00C9">
        <w:rPr>
          <w:rFonts w:ascii="Times New Roman" w:eastAsia="宋体" w:hAnsi="Times New Roman" w:cs="Times New Roman" w:hint="eastAsia"/>
          <w:sz w:val="24"/>
          <w:szCs w:val="24"/>
        </w:rPr>
        <w:t xml:space="preserve"> Linear Algebra I(</w:t>
      </w:r>
      <w:r w:rsidR="006D393D" w:rsidRPr="006A08AC">
        <w:rPr>
          <w:rFonts w:ascii="Times New Roman" w:eastAsia="宋体" w:hAnsi="Times New Roman" w:cs="Times New Roman" w:hint="eastAsia"/>
          <w:sz w:val="24"/>
          <w:szCs w:val="24"/>
        </w:rPr>
        <w:t xml:space="preserve"> MA103b</w:t>
      </w:r>
      <w:r w:rsidR="00EB00C9">
        <w:rPr>
          <w:rFonts w:ascii="Times New Roman" w:eastAsia="宋体" w:hAnsi="Times New Roman" w:cs="Times New Roman"/>
          <w:sz w:val="24"/>
          <w:szCs w:val="24"/>
        </w:rPr>
        <w:t>),</w:t>
      </w:r>
      <w:r w:rsidR="006D393D" w:rsidRPr="006A08AC">
        <w:rPr>
          <w:rFonts w:ascii="Times New Roman" w:eastAsia="宋体" w:hAnsi="Times New Roman" w:cs="Times New Roman" w:hint="eastAsia"/>
          <w:sz w:val="24"/>
          <w:szCs w:val="24"/>
        </w:rPr>
        <w:t xml:space="preserve"> Ordinary </w:t>
      </w:r>
      <w:r w:rsidR="00EB00C9">
        <w:rPr>
          <w:rFonts w:ascii="Times New Roman" w:eastAsia="宋体" w:hAnsi="Times New Roman" w:cs="Times New Roman" w:hint="eastAsia"/>
          <w:sz w:val="24"/>
          <w:szCs w:val="24"/>
        </w:rPr>
        <w:t>Differential Equations A (or B)( MA201a or MA201b), Partial Differential Equations(</w:t>
      </w:r>
      <w:r w:rsidR="006D393D" w:rsidRPr="006A08AC">
        <w:rPr>
          <w:rFonts w:ascii="Times New Roman" w:eastAsia="宋体" w:hAnsi="Times New Roman" w:cs="Times New Roman" w:hint="eastAsia"/>
          <w:sz w:val="24"/>
          <w:szCs w:val="24"/>
        </w:rPr>
        <w:t xml:space="preserve"> MA303</w:t>
      </w:r>
      <w:r w:rsidR="00EB00C9">
        <w:rPr>
          <w:rFonts w:ascii="Times New Roman" w:eastAsia="宋体" w:hAnsi="Times New Roman" w:cs="Times New Roman"/>
          <w:sz w:val="24"/>
          <w:szCs w:val="24"/>
        </w:rPr>
        <w:t>)</w:t>
      </w:r>
      <w:r w:rsidR="006D393D" w:rsidRPr="006A08AC">
        <w:rPr>
          <w:rFonts w:ascii="Times New Roman" w:eastAsia="宋体" w:hAnsi="Times New Roman" w:cs="Times New Roman"/>
          <w:sz w:val="24"/>
          <w:szCs w:val="24"/>
        </w:rPr>
        <w:t>.</w:t>
      </w:r>
      <w:r w:rsidR="00EB00C9">
        <w:rPr>
          <w:rFonts w:ascii="Times New Roman" w:eastAsia="宋体" w:hAnsi="Times New Roman" w:cs="Times New Roman"/>
          <w:sz w:val="24"/>
          <w:szCs w:val="24"/>
        </w:rPr>
        <w:t xml:space="preserve"> </w:t>
      </w:r>
      <w:r w:rsidR="00E9587B" w:rsidRPr="006A08AC">
        <w:rPr>
          <w:rFonts w:ascii="Times New Roman" w:eastAsia="宋体" w:hAnsi="Times New Roman" w:cs="Times New Roman"/>
          <w:sz w:val="24"/>
          <w:szCs w:val="24"/>
        </w:rPr>
        <w:t xml:space="preserve">This </w:t>
      </w:r>
      <w:r w:rsidR="00F830C9" w:rsidRPr="006A08AC">
        <w:rPr>
          <w:rFonts w:ascii="Times New Roman" w:eastAsia="宋体" w:hAnsi="Times New Roman" w:cs="Times New Roman" w:hint="eastAsia"/>
          <w:sz w:val="24"/>
          <w:szCs w:val="24"/>
        </w:rPr>
        <w:t>course</w:t>
      </w:r>
      <w:r w:rsidR="00E9587B" w:rsidRPr="006A08AC">
        <w:rPr>
          <w:rFonts w:ascii="Times New Roman" w:eastAsia="宋体" w:hAnsi="Times New Roman" w:cs="Times New Roman"/>
          <w:sz w:val="24"/>
          <w:szCs w:val="24"/>
        </w:rPr>
        <w:t xml:space="preserve"> is intended for </w:t>
      </w:r>
      <w:r w:rsidR="00347483" w:rsidRPr="006A08AC">
        <w:rPr>
          <w:rFonts w:ascii="Times New Roman" w:eastAsia="宋体" w:hAnsi="Times New Roman" w:cs="Times New Roman" w:hint="eastAsia"/>
          <w:sz w:val="24"/>
          <w:szCs w:val="24"/>
        </w:rPr>
        <w:t xml:space="preserve">high-level undergraduate students and low-level </w:t>
      </w:r>
      <w:r w:rsidR="00E9587B" w:rsidRPr="006A08AC">
        <w:rPr>
          <w:rFonts w:ascii="Times New Roman" w:eastAsia="宋体" w:hAnsi="Times New Roman" w:cs="Times New Roman"/>
          <w:sz w:val="24"/>
          <w:szCs w:val="24"/>
        </w:rPr>
        <w:t>graduate students</w:t>
      </w:r>
      <w:r w:rsidR="00347483" w:rsidRPr="006A08AC">
        <w:rPr>
          <w:rFonts w:ascii="Times New Roman" w:eastAsia="宋体" w:hAnsi="Times New Roman" w:cs="Times New Roman" w:hint="eastAsia"/>
          <w:sz w:val="24"/>
          <w:szCs w:val="24"/>
        </w:rPr>
        <w:t xml:space="preserve"> who are</w:t>
      </w:r>
      <w:r w:rsidR="00E9587B" w:rsidRPr="006A08AC">
        <w:rPr>
          <w:rFonts w:ascii="Times New Roman" w:eastAsia="宋体" w:hAnsi="Times New Roman" w:cs="Times New Roman"/>
          <w:sz w:val="24"/>
          <w:szCs w:val="24"/>
        </w:rPr>
        <w:t xml:space="preserve"> interested in pursuing</w:t>
      </w:r>
      <w:r w:rsidR="008C047B" w:rsidRPr="006A08AC">
        <w:rPr>
          <w:rFonts w:ascii="Times New Roman" w:eastAsia="宋体" w:hAnsi="Times New Roman" w:cs="Times New Roman"/>
          <w:sz w:val="24"/>
          <w:szCs w:val="24"/>
        </w:rPr>
        <w:t xml:space="preserve"> industrial work and research in applied</w:t>
      </w:r>
      <w:r w:rsidR="00E9587B" w:rsidRPr="006A08AC">
        <w:rPr>
          <w:rFonts w:ascii="Times New Roman" w:eastAsia="宋体" w:hAnsi="Times New Roman" w:cs="Times New Roman"/>
          <w:sz w:val="24"/>
          <w:szCs w:val="24"/>
        </w:rPr>
        <w:t xml:space="preserve"> mathematics</w:t>
      </w:r>
      <w:r w:rsidR="008C047B" w:rsidRPr="006A08AC">
        <w:rPr>
          <w:rFonts w:ascii="Times New Roman" w:eastAsia="宋体" w:hAnsi="Times New Roman" w:cs="Times New Roman"/>
          <w:sz w:val="24"/>
          <w:szCs w:val="24"/>
        </w:rPr>
        <w:t xml:space="preserve"> and fluid mechanics</w:t>
      </w:r>
      <w:r w:rsidR="00E9587B" w:rsidRPr="006A08AC">
        <w:rPr>
          <w:rFonts w:ascii="Times New Roman" w:eastAsia="宋体" w:hAnsi="Times New Roman" w:cs="Times New Roman"/>
          <w:sz w:val="24"/>
          <w:szCs w:val="24"/>
        </w:rPr>
        <w:t>. It provides a concise and self</w:t>
      </w:r>
      <w:r w:rsidR="00A47C20" w:rsidRPr="006A08AC">
        <w:rPr>
          <w:rFonts w:ascii="Times New Roman" w:eastAsia="宋体" w:hAnsi="Times New Roman" w:cs="Times New Roman" w:hint="eastAsia"/>
          <w:sz w:val="24"/>
          <w:szCs w:val="24"/>
        </w:rPr>
        <w:t>-</w:t>
      </w:r>
      <w:r w:rsidR="00E9587B" w:rsidRPr="006A08AC">
        <w:rPr>
          <w:rFonts w:ascii="Times New Roman" w:eastAsia="宋体" w:hAnsi="Times New Roman" w:cs="Times New Roman"/>
          <w:sz w:val="24"/>
          <w:szCs w:val="24"/>
        </w:rPr>
        <w:t>contained</w:t>
      </w:r>
      <w:r w:rsidR="008C047B" w:rsidRPr="006A08AC">
        <w:rPr>
          <w:rFonts w:ascii="Times New Roman" w:eastAsia="宋体" w:hAnsi="Times New Roman" w:cs="Times New Roman"/>
          <w:sz w:val="24"/>
          <w:szCs w:val="24"/>
        </w:rPr>
        <w:t xml:space="preserve"> </w:t>
      </w:r>
      <w:r w:rsidR="00E9587B" w:rsidRPr="006A08AC">
        <w:rPr>
          <w:rFonts w:ascii="Times New Roman" w:eastAsia="宋体" w:hAnsi="Times New Roman" w:cs="Times New Roman"/>
          <w:sz w:val="24"/>
          <w:szCs w:val="24"/>
        </w:rPr>
        <w:t>introduction to</w:t>
      </w:r>
      <w:r w:rsidR="008C047B" w:rsidRPr="006A08AC">
        <w:rPr>
          <w:rFonts w:ascii="Times New Roman" w:eastAsia="宋体" w:hAnsi="Times New Roman" w:cs="Times New Roman"/>
          <w:sz w:val="24"/>
          <w:szCs w:val="24"/>
        </w:rPr>
        <w:t xml:space="preserve"> </w:t>
      </w:r>
      <w:r w:rsidR="002531AE" w:rsidRPr="006A08AC">
        <w:rPr>
          <w:rFonts w:ascii="Times New Roman" w:eastAsia="宋体" w:hAnsi="Times New Roman" w:cs="Times New Roman" w:hint="eastAsia"/>
          <w:sz w:val="24"/>
          <w:szCs w:val="24"/>
        </w:rPr>
        <w:t>m</w:t>
      </w:r>
      <w:r w:rsidR="008C047B" w:rsidRPr="006A08AC">
        <w:rPr>
          <w:rFonts w:ascii="Times New Roman" w:eastAsia="宋体" w:hAnsi="Times New Roman" w:cs="Times New Roman"/>
          <w:sz w:val="24"/>
          <w:szCs w:val="24"/>
        </w:rPr>
        <w:t>athematical aspect of fluid mechanics</w:t>
      </w:r>
      <w:r w:rsidR="00E9587B" w:rsidRPr="006A08AC">
        <w:rPr>
          <w:rFonts w:ascii="Times New Roman" w:eastAsia="宋体" w:hAnsi="Times New Roman" w:cs="Times New Roman"/>
          <w:sz w:val="24"/>
          <w:szCs w:val="24"/>
        </w:rPr>
        <w:t>, especially</w:t>
      </w:r>
      <w:r w:rsidR="007F493A" w:rsidRPr="006A08AC">
        <w:rPr>
          <w:rFonts w:ascii="Times New Roman" w:eastAsia="宋体" w:hAnsi="Times New Roman" w:cs="Times New Roman" w:hint="eastAsia"/>
          <w:sz w:val="24"/>
          <w:szCs w:val="24"/>
        </w:rPr>
        <w:t xml:space="preserve"> </w:t>
      </w:r>
      <w:r w:rsidR="00E9587B" w:rsidRPr="006A08AC">
        <w:rPr>
          <w:rFonts w:ascii="Times New Roman" w:eastAsia="宋体" w:hAnsi="Times New Roman" w:cs="Times New Roman"/>
          <w:sz w:val="24"/>
          <w:szCs w:val="24"/>
        </w:rPr>
        <w:t xml:space="preserve">in the </w:t>
      </w:r>
      <w:r w:rsidR="008C047B" w:rsidRPr="006A08AC">
        <w:rPr>
          <w:rFonts w:ascii="Times New Roman" w:eastAsia="宋体" w:hAnsi="Times New Roman" w:cs="Times New Roman"/>
          <w:sz w:val="24"/>
          <w:szCs w:val="24"/>
        </w:rPr>
        <w:t>derivation of</w:t>
      </w:r>
      <w:r w:rsidR="007C5779" w:rsidRPr="006A08AC">
        <w:rPr>
          <w:rFonts w:ascii="Times New Roman" w:eastAsia="宋体" w:hAnsi="Times New Roman" w:cs="Times New Roman"/>
          <w:sz w:val="24"/>
          <w:szCs w:val="24"/>
        </w:rPr>
        <w:t xml:space="preserve"> governing equations in fluid mechanics</w:t>
      </w:r>
      <w:r w:rsidR="008C047B" w:rsidRPr="006A08AC">
        <w:rPr>
          <w:rFonts w:ascii="Times New Roman" w:eastAsia="宋体" w:hAnsi="Times New Roman" w:cs="Times New Roman"/>
          <w:sz w:val="24"/>
          <w:szCs w:val="24"/>
        </w:rPr>
        <w:t xml:space="preserve">, </w:t>
      </w:r>
      <w:r w:rsidR="00E9587B" w:rsidRPr="006A08AC">
        <w:rPr>
          <w:rFonts w:ascii="Times New Roman" w:eastAsia="宋体" w:hAnsi="Times New Roman" w:cs="Times New Roman"/>
          <w:sz w:val="24"/>
          <w:szCs w:val="24"/>
        </w:rPr>
        <w:t>a</w:t>
      </w:r>
      <w:r w:rsidR="007C5779" w:rsidRPr="006A08AC">
        <w:rPr>
          <w:rFonts w:ascii="Times New Roman" w:eastAsia="宋体" w:hAnsi="Times New Roman" w:cs="Times New Roman"/>
          <w:sz w:val="24"/>
          <w:szCs w:val="24"/>
        </w:rPr>
        <w:t>nd typical solutions in particular cases</w:t>
      </w:r>
      <w:r w:rsidR="00E9587B" w:rsidRPr="006A08AC">
        <w:rPr>
          <w:rFonts w:ascii="Times New Roman" w:eastAsia="宋体" w:hAnsi="Times New Roman" w:cs="Times New Roman"/>
          <w:sz w:val="24"/>
          <w:szCs w:val="24"/>
        </w:rPr>
        <w:t>. Major</w:t>
      </w:r>
      <w:r w:rsidR="008B75BB" w:rsidRPr="006A08AC">
        <w:rPr>
          <w:rFonts w:ascii="Times New Roman" w:eastAsia="宋体" w:hAnsi="Times New Roman" w:cs="Times New Roman" w:hint="eastAsia"/>
          <w:sz w:val="24"/>
          <w:szCs w:val="24"/>
        </w:rPr>
        <w:t xml:space="preserve"> </w:t>
      </w:r>
      <w:r w:rsidR="00E9587B" w:rsidRPr="006A08AC">
        <w:rPr>
          <w:rFonts w:ascii="Times New Roman" w:eastAsia="宋体" w:hAnsi="Times New Roman" w:cs="Times New Roman"/>
          <w:sz w:val="24"/>
          <w:szCs w:val="24"/>
        </w:rPr>
        <w:t xml:space="preserve">topics include </w:t>
      </w:r>
      <w:r w:rsidR="007C5779" w:rsidRPr="006A08AC">
        <w:rPr>
          <w:rFonts w:ascii="Times New Roman" w:eastAsia="宋体" w:hAnsi="Times New Roman" w:cs="Times New Roman"/>
          <w:sz w:val="24"/>
          <w:szCs w:val="24"/>
        </w:rPr>
        <w:t>the conservation laws, Euler equations,</w:t>
      </w:r>
      <w:r w:rsidR="00AA48C1" w:rsidRPr="006A08AC">
        <w:rPr>
          <w:rFonts w:ascii="Times New Roman" w:eastAsia="宋体" w:hAnsi="Times New Roman" w:cs="Times New Roman"/>
          <w:sz w:val="24"/>
          <w:szCs w:val="24"/>
        </w:rPr>
        <w:t xml:space="preserve"> Navier-Stokes equations</w:t>
      </w:r>
      <w:r w:rsidR="00E9587B" w:rsidRPr="006A08AC">
        <w:rPr>
          <w:rFonts w:ascii="Times New Roman" w:eastAsia="宋体" w:hAnsi="Times New Roman" w:cs="Times New Roman"/>
          <w:sz w:val="24"/>
          <w:szCs w:val="24"/>
        </w:rPr>
        <w:t xml:space="preserve">, </w:t>
      </w:r>
      <w:r w:rsidR="00AA48C1" w:rsidRPr="006A08AC">
        <w:rPr>
          <w:rFonts w:ascii="Times New Roman" w:eastAsia="宋体" w:hAnsi="Times New Roman" w:cs="Times New Roman"/>
          <w:sz w:val="24"/>
          <w:szCs w:val="24"/>
        </w:rPr>
        <w:t>streamfunction-vorticity formulation,</w:t>
      </w:r>
      <w:r w:rsidR="00EF38FC" w:rsidRPr="006A08AC">
        <w:rPr>
          <w:rFonts w:ascii="Times New Roman" w:eastAsia="宋体" w:hAnsi="Times New Roman" w:cs="Times New Roman"/>
          <w:sz w:val="24"/>
          <w:szCs w:val="24"/>
        </w:rPr>
        <w:t xml:space="preserve"> potential flows,</w:t>
      </w:r>
      <w:r w:rsidR="00AA48C1" w:rsidRPr="006A08AC">
        <w:rPr>
          <w:rFonts w:ascii="Times New Roman" w:eastAsia="宋体" w:hAnsi="Times New Roman" w:cs="Times New Roman"/>
          <w:sz w:val="24"/>
          <w:szCs w:val="24"/>
        </w:rPr>
        <w:t xml:space="preserve"> </w:t>
      </w:r>
      <w:r w:rsidR="00EF38FC" w:rsidRPr="006A08AC">
        <w:rPr>
          <w:rFonts w:ascii="Times New Roman" w:eastAsia="宋体" w:hAnsi="Times New Roman" w:cs="Times New Roman"/>
          <w:sz w:val="24"/>
          <w:szCs w:val="24"/>
        </w:rPr>
        <w:t>boundary layer, examples of incompressible flows, and gas dynamics if time permits.</w:t>
      </w:r>
    </w:p>
    <w:sectPr w:rsidR="0016556E" w:rsidRPr="006A08AC">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3B27" w:rsidRDefault="00593B27" w:rsidP="0016556E">
      <w:r>
        <w:separator/>
      </w:r>
    </w:p>
  </w:endnote>
  <w:endnote w:type="continuationSeparator" w:id="0">
    <w:p w:rsidR="00593B27" w:rsidRDefault="00593B27" w:rsidP="00165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556E" w:rsidRDefault="0016556E" w:rsidP="00A44772">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16556E" w:rsidRDefault="0016556E" w:rsidP="0016556E">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556E" w:rsidRDefault="0016556E" w:rsidP="00A44772">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5A1DCE">
      <w:rPr>
        <w:rStyle w:val="a6"/>
        <w:noProof/>
      </w:rPr>
      <w:t>1</w:t>
    </w:r>
    <w:r>
      <w:rPr>
        <w:rStyle w:val="a6"/>
      </w:rPr>
      <w:fldChar w:fldCharType="end"/>
    </w:r>
  </w:p>
  <w:p w:rsidR="0016556E" w:rsidRDefault="0016556E" w:rsidP="0016556E">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3B27" w:rsidRDefault="00593B27" w:rsidP="0016556E">
      <w:r>
        <w:separator/>
      </w:r>
    </w:p>
  </w:footnote>
  <w:footnote w:type="continuationSeparator" w:id="0">
    <w:p w:rsidR="00593B27" w:rsidRDefault="00593B27" w:rsidP="001655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1139BB"/>
    <w:multiLevelType w:val="hybridMultilevel"/>
    <w:tmpl w:val="378C5230"/>
    <w:lvl w:ilvl="0" w:tplc="4740BD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87D"/>
    <w:rsid w:val="000151B3"/>
    <w:rsid w:val="000657E3"/>
    <w:rsid w:val="00066907"/>
    <w:rsid w:val="00073771"/>
    <w:rsid w:val="000D6549"/>
    <w:rsid w:val="0016556E"/>
    <w:rsid w:val="001A0A6D"/>
    <w:rsid w:val="001C29E0"/>
    <w:rsid w:val="001D3E2F"/>
    <w:rsid w:val="001D7A7B"/>
    <w:rsid w:val="002321F8"/>
    <w:rsid w:val="002462A3"/>
    <w:rsid w:val="002531AE"/>
    <w:rsid w:val="0025749E"/>
    <w:rsid w:val="002773AF"/>
    <w:rsid w:val="002A71D4"/>
    <w:rsid w:val="002B72B2"/>
    <w:rsid w:val="002C2D9C"/>
    <w:rsid w:val="00347483"/>
    <w:rsid w:val="00385F1B"/>
    <w:rsid w:val="00502258"/>
    <w:rsid w:val="00513D52"/>
    <w:rsid w:val="00535E49"/>
    <w:rsid w:val="00593B27"/>
    <w:rsid w:val="005A1DCE"/>
    <w:rsid w:val="005D57BB"/>
    <w:rsid w:val="006217B7"/>
    <w:rsid w:val="00624700"/>
    <w:rsid w:val="0063377E"/>
    <w:rsid w:val="0064476E"/>
    <w:rsid w:val="00645CA4"/>
    <w:rsid w:val="006A08AC"/>
    <w:rsid w:val="006B06A2"/>
    <w:rsid w:val="006C4E04"/>
    <w:rsid w:val="006D393D"/>
    <w:rsid w:val="006D723D"/>
    <w:rsid w:val="00754783"/>
    <w:rsid w:val="00763F84"/>
    <w:rsid w:val="00796AF8"/>
    <w:rsid w:val="007B40A8"/>
    <w:rsid w:val="007B7C4D"/>
    <w:rsid w:val="007C5779"/>
    <w:rsid w:val="007D6085"/>
    <w:rsid w:val="007F493A"/>
    <w:rsid w:val="008077E7"/>
    <w:rsid w:val="0083759F"/>
    <w:rsid w:val="00893475"/>
    <w:rsid w:val="008B55CE"/>
    <w:rsid w:val="008B75BB"/>
    <w:rsid w:val="008C047B"/>
    <w:rsid w:val="008C31F9"/>
    <w:rsid w:val="008D0625"/>
    <w:rsid w:val="008E711E"/>
    <w:rsid w:val="00955353"/>
    <w:rsid w:val="009B304C"/>
    <w:rsid w:val="009C6A42"/>
    <w:rsid w:val="00A05863"/>
    <w:rsid w:val="00A309F7"/>
    <w:rsid w:val="00A47C20"/>
    <w:rsid w:val="00A47FF1"/>
    <w:rsid w:val="00A51853"/>
    <w:rsid w:val="00A70104"/>
    <w:rsid w:val="00A74331"/>
    <w:rsid w:val="00AA48C1"/>
    <w:rsid w:val="00AC33AE"/>
    <w:rsid w:val="00B02FCD"/>
    <w:rsid w:val="00B06423"/>
    <w:rsid w:val="00B24AFB"/>
    <w:rsid w:val="00B96FA1"/>
    <w:rsid w:val="00BA4228"/>
    <w:rsid w:val="00BB462A"/>
    <w:rsid w:val="00CE13FE"/>
    <w:rsid w:val="00CE7088"/>
    <w:rsid w:val="00D80BBD"/>
    <w:rsid w:val="00DD440B"/>
    <w:rsid w:val="00E10A04"/>
    <w:rsid w:val="00E362D4"/>
    <w:rsid w:val="00E3787D"/>
    <w:rsid w:val="00E9587B"/>
    <w:rsid w:val="00EB00C9"/>
    <w:rsid w:val="00EC1871"/>
    <w:rsid w:val="00EF38FC"/>
    <w:rsid w:val="00F21B5A"/>
    <w:rsid w:val="00F830C9"/>
    <w:rsid w:val="00FE0522"/>
    <w:rsid w:val="00FF2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601D8D"/>
  <w15:docId w15:val="{EF5AFD06-E4BD-4389-BEB0-B2F48023E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556E"/>
    <w:pPr>
      <w:ind w:firstLineChars="200" w:firstLine="420"/>
    </w:pPr>
  </w:style>
  <w:style w:type="paragraph" w:styleId="a4">
    <w:name w:val="footer"/>
    <w:basedOn w:val="a"/>
    <w:link w:val="a5"/>
    <w:uiPriority w:val="99"/>
    <w:unhideWhenUsed/>
    <w:rsid w:val="0016556E"/>
    <w:pPr>
      <w:tabs>
        <w:tab w:val="center" w:pos="4153"/>
        <w:tab w:val="right" w:pos="8306"/>
      </w:tabs>
      <w:snapToGrid w:val="0"/>
      <w:jc w:val="left"/>
    </w:pPr>
    <w:rPr>
      <w:sz w:val="18"/>
      <w:szCs w:val="18"/>
    </w:rPr>
  </w:style>
  <w:style w:type="character" w:customStyle="1" w:styleId="a5">
    <w:name w:val="页脚 字符"/>
    <w:basedOn w:val="a0"/>
    <w:link w:val="a4"/>
    <w:uiPriority w:val="99"/>
    <w:rsid w:val="0016556E"/>
    <w:rPr>
      <w:sz w:val="18"/>
      <w:szCs w:val="18"/>
    </w:rPr>
  </w:style>
  <w:style w:type="character" w:styleId="a6">
    <w:name w:val="page number"/>
    <w:basedOn w:val="a0"/>
    <w:uiPriority w:val="99"/>
    <w:semiHidden/>
    <w:unhideWhenUsed/>
    <w:rsid w:val="0016556E"/>
  </w:style>
  <w:style w:type="paragraph" w:styleId="a7">
    <w:name w:val="header"/>
    <w:basedOn w:val="a"/>
    <w:link w:val="a8"/>
    <w:uiPriority w:val="99"/>
    <w:unhideWhenUsed/>
    <w:rsid w:val="006A08AC"/>
    <w:pPr>
      <w:tabs>
        <w:tab w:val="center" w:pos="4320"/>
        <w:tab w:val="right" w:pos="8640"/>
      </w:tabs>
    </w:pPr>
  </w:style>
  <w:style w:type="character" w:customStyle="1" w:styleId="a8">
    <w:name w:val="页眉 字符"/>
    <w:basedOn w:val="a0"/>
    <w:link w:val="a7"/>
    <w:uiPriority w:val="99"/>
    <w:rsid w:val="006A08AC"/>
  </w:style>
  <w:style w:type="paragraph" w:customStyle="1" w:styleId="1">
    <w:name w:val="无间隔1"/>
    <w:uiPriority w:val="1"/>
    <w:qFormat/>
    <w:rsid w:val="006A08AC"/>
    <w:rPr>
      <w:rFonts w:ascii="Calibri" w:eastAsia="宋体" w:hAnsi="Calibri" w:cs="Times New Roman"/>
      <w:kern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515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393</TotalTime>
  <Pages>1</Pages>
  <Words>190</Words>
  <Characters>1084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dc:creator>
  <cp:lastModifiedBy>nbkuser</cp:lastModifiedBy>
  <cp:revision>39</cp:revision>
  <dcterms:created xsi:type="dcterms:W3CDTF">2016-02-21T04:23:00Z</dcterms:created>
  <dcterms:modified xsi:type="dcterms:W3CDTF">2016-09-02T10:24:00Z</dcterms:modified>
</cp:coreProperties>
</file>