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3C9B" w:rsidRPr="00BB6093" w:rsidRDefault="00413C9B" w:rsidP="00413C9B">
      <w:pPr>
        <w:pStyle w:val="10"/>
        <w:spacing w:beforeLines="50" w:before="120" w:afterLines="50" w:after="120"/>
        <w:jc w:val="both"/>
        <w:rPr>
          <w:rFonts w:asciiTheme="minorEastAsia" w:eastAsiaTheme="minorEastAsia" w:hAnsiTheme="minorEastAsia"/>
          <w:b/>
          <w:sz w:val="21"/>
          <w:szCs w:val="21"/>
          <w:lang w:eastAsia="zh-CN"/>
        </w:rPr>
      </w:pPr>
      <w:r w:rsidRPr="00BB6093">
        <w:rPr>
          <w:rFonts w:asciiTheme="minorEastAsia" w:eastAsiaTheme="minorEastAsia" w:hAnsiTheme="minorEastAsia" w:hint="eastAsia"/>
          <w:b/>
          <w:sz w:val="21"/>
          <w:szCs w:val="21"/>
          <w:lang w:eastAsia="zh-CN"/>
        </w:rPr>
        <w:t>MAT</w:t>
      </w:r>
      <w:r w:rsidRPr="00BB6093">
        <w:rPr>
          <w:rFonts w:asciiTheme="minorEastAsia" w:eastAsiaTheme="minorEastAsia" w:hAnsiTheme="minorEastAsia" w:hint="eastAsia"/>
          <w:b/>
          <w:bCs/>
          <w:color w:val="000000"/>
          <w:sz w:val="21"/>
          <w:szCs w:val="21"/>
          <w:lang w:eastAsia="zh-CN"/>
        </w:rPr>
        <w:t>70</w:t>
      </w:r>
      <w:r w:rsidRPr="00BB6093">
        <w:rPr>
          <w:rFonts w:asciiTheme="minorEastAsia" w:eastAsiaTheme="minorEastAsia" w:hAnsiTheme="minorEastAsia"/>
          <w:b/>
          <w:bCs/>
          <w:color w:val="000000"/>
          <w:sz w:val="21"/>
          <w:szCs w:val="21"/>
          <w:lang w:eastAsia="zh-CN"/>
        </w:rPr>
        <w:t>41</w:t>
      </w:r>
      <w:r w:rsidRPr="00BB6093">
        <w:rPr>
          <w:rFonts w:asciiTheme="minorEastAsia" w:eastAsiaTheme="minorEastAsia" w:hAnsiTheme="minorEastAsia" w:hint="eastAsia"/>
          <w:b/>
          <w:bCs/>
          <w:color w:val="000000"/>
          <w:sz w:val="21"/>
          <w:szCs w:val="21"/>
          <w:lang w:eastAsia="zh-CN"/>
        </w:rPr>
        <w:t>:</w:t>
      </w:r>
      <w:r w:rsidRPr="00BB6093">
        <w:rPr>
          <w:rFonts w:asciiTheme="minorEastAsia" w:eastAsiaTheme="minorEastAsia" w:hAnsiTheme="minorEastAsia" w:hint="eastAsia"/>
          <w:b/>
          <w:sz w:val="21"/>
          <w:szCs w:val="21"/>
          <w:lang w:eastAsia="zh-CN"/>
        </w:rPr>
        <w:t>贝叶斯统计</w:t>
      </w:r>
      <w:r w:rsidR="00BB6093" w:rsidRPr="00BB6093">
        <w:rPr>
          <w:rFonts w:asciiTheme="minorEastAsia" w:eastAsiaTheme="minorEastAsia" w:hAnsiTheme="minorEastAsia" w:hint="eastAsia"/>
          <w:b/>
          <w:sz w:val="21"/>
          <w:szCs w:val="21"/>
          <w:lang w:eastAsia="zh-CN"/>
        </w:rPr>
        <w:t>（3）</w:t>
      </w:r>
    </w:p>
    <w:p w:rsidR="00413C9B" w:rsidRPr="00BB6093" w:rsidRDefault="00413C9B" w:rsidP="00BB6093">
      <w:pPr>
        <w:spacing w:line="360" w:lineRule="auto"/>
        <w:rPr>
          <w:rFonts w:asciiTheme="minorEastAsia" w:eastAsiaTheme="minorEastAsia" w:hAnsiTheme="minorEastAsia"/>
          <w:szCs w:val="21"/>
        </w:rPr>
      </w:pPr>
      <w:r w:rsidRPr="00BB6093">
        <w:rPr>
          <w:rFonts w:asciiTheme="minorEastAsia" w:eastAsiaTheme="minorEastAsia" w:hAnsiTheme="minorEastAsia" w:hint="eastAsia"/>
          <w:szCs w:val="21"/>
        </w:rPr>
        <w:t>理论课，3学分，</w:t>
      </w:r>
      <w:r w:rsidRPr="00BB6093">
        <w:rPr>
          <w:rFonts w:asciiTheme="minorEastAsia" w:eastAsiaTheme="minorEastAsia" w:hAnsiTheme="minorEastAsia"/>
          <w:szCs w:val="21"/>
        </w:rPr>
        <w:t>3</w:t>
      </w:r>
      <w:r w:rsidRPr="00BB6093">
        <w:rPr>
          <w:rFonts w:asciiTheme="minorEastAsia" w:eastAsiaTheme="minorEastAsia" w:hAnsiTheme="minorEastAsia" w:hint="eastAsia"/>
          <w:szCs w:val="21"/>
        </w:rPr>
        <w:t>学时/周。先修课程：MA329统计线性模型。贝叶斯分析在统计领域有着举足轻重的地位，也是经典统计的有益补充。贝叶斯分析涉及主观先验概率等概念以及经典的马尔科夫链蒙特卡洛算法都是数据分析中至关重要的知识。因此学生在完成经典数理统计的课程后非常有必要进一步学习贝叶斯分析。除了学习相关理论推导，也能通过学习相关算法提升编程能力。本课程拟采用课程讲授、典型例子分析、以及数据分析作业等方法培养学生的理论推导以及数据分析的实践能力。</w:t>
      </w:r>
    </w:p>
    <w:p w:rsidR="00413C9B" w:rsidRPr="00413C9B" w:rsidRDefault="00413C9B" w:rsidP="00413C9B">
      <w:pPr>
        <w:rPr>
          <w:rFonts w:ascii="宋体" w:hAnsi="宋体"/>
          <w:sz w:val="24"/>
        </w:rPr>
      </w:pPr>
    </w:p>
    <w:p w:rsidR="00413C9B" w:rsidRPr="00BB6093" w:rsidRDefault="00413C9B" w:rsidP="00413C9B">
      <w:pPr>
        <w:pStyle w:val="10"/>
        <w:spacing w:beforeLines="50" w:before="120" w:afterLines="50" w:after="120"/>
        <w:jc w:val="both"/>
        <w:rPr>
          <w:rFonts w:ascii="Arial" w:eastAsiaTheme="minorEastAsia" w:hAnsi="Arial" w:cs="Arial"/>
          <w:b/>
          <w:kern w:val="2"/>
          <w:sz w:val="21"/>
          <w:szCs w:val="21"/>
          <w:lang w:val="en-US" w:eastAsia="zh-CN"/>
        </w:rPr>
      </w:pPr>
      <w:r w:rsidRPr="00BB6093">
        <w:rPr>
          <w:rFonts w:ascii="Arial" w:eastAsiaTheme="minorEastAsia" w:hAnsi="Arial" w:cs="Arial"/>
          <w:b/>
          <w:kern w:val="2"/>
          <w:sz w:val="21"/>
          <w:szCs w:val="21"/>
          <w:lang w:val="en-US" w:eastAsia="zh-CN"/>
        </w:rPr>
        <w:t>MAT7041: Bayesian Statistics</w:t>
      </w:r>
      <w:r w:rsidR="00BB6093" w:rsidRPr="00BB6093">
        <w:rPr>
          <w:rFonts w:ascii="Arial" w:eastAsiaTheme="minorEastAsia" w:hAnsi="Arial" w:cs="Arial"/>
          <w:b/>
          <w:kern w:val="2"/>
          <w:sz w:val="21"/>
          <w:szCs w:val="21"/>
          <w:lang w:val="en-US" w:eastAsia="zh-CN"/>
        </w:rPr>
        <w:t>（</w:t>
      </w:r>
      <w:r w:rsidR="00BB6093" w:rsidRPr="00BB6093">
        <w:rPr>
          <w:rFonts w:ascii="Arial" w:eastAsiaTheme="minorEastAsia" w:hAnsi="Arial" w:cs="Arial"/>
          <w:b/>
          <w:kern w:val="2"/>
          <w:sz w:val="21"/>
          <w:szCs w:val="21"/>
          <w:lang w:val="en-US" w:eastAsia="zh-CN"/>
        </w:rPr>
        <w:t>3</w:t>
      </w:r>
      <w:r w:rsidR="00BB6093" w:rsidRPr="00BB6093">
        <w:rPr>
          <w:rFonts w:ascii="Arial" w:eastAsiaTheme="minorEastAsia" w:hAnsi="Arial" w:cs="Arial"/>
          <w:b/>
          <w:kern w:val="2"/>
          <w:sz w:val="21"/>
          <w:szCs w:val="21"/>
          <w:lang w:val="en-US" w:eastAsia="zh-CN"/>
        </w:rPr>
        <w:t>）</w:t>
      </w:r>
    </w:p>
    <w:p w:rsidR="00413C9B" w:rsidRPr="00BB6093" w:rsidRDefault="00413C9B" w:rsidP="00BB6093">
      <w:pPr>
        <w:spacing w:line="360" w:lineRule="auto"/>
        <w:rPr>
          <w:rFonts w:ascii="Arial" w:eastAsiaTheme="minorEastAsia" w:hAnsi="Arial" w:cs="Arial"/>
          <w:szCs w:val="21"/>
        </w:rPr>
      </w:pPr>
      <w:r w:rsidRPr="00BB6093">
        <w:rPr>
          <w:rFonts w:ascii="Arial" w:eastAsiaTheme="minorEastAsia" w:hAnsi="Arial" w:cs="Arial"/>
          <w:szCs w:val="21"/>
        </w:rPr>
        <w:t>Lecture, 3 credits, 3 hours per week. Pre-requisites: MA329 Statistical Linear Models</w:t>
      </w:r>
    </w:p>
    <w:p w:rsidR="00E7118F" w:rsidRPr="00BB6093" w:rsidRDefault="00413C9B" w:rsidP="00BB6093">
      <w:pPr>
        <w:spacing w:line="360" w:lineRule="auto"/>
        <w:rPr>
          <w:rFonts w:ascii="Arial" w:eastAsiaTheme="minorEastAsia" w:hAnsi="Arial" w:cs="Arial"/>
          <w:szCs w:val="21"/>
        </w:rPr>
      </w:pPr>
      <w:r w:rsidRPr="00BB6093">
        <w:rPr>
          <w:rFonts w:ascii="Arial" w:eastAsiaTheme="minorEastAsia" w:hAnsi="Arial" w:cs="Arial"/>
          <w:szCs w:val="21"/>
        </w:rPr>
        <w:t xml:space="preserve">Bayesian analysis is very important in the field of statistics, it is also a benefit supplement for classical statistics. The concepts and algorithms involved in Bayesian analysis, such as subject probability and Markov chain Monte Carlo method, is very crucial in data analysis. Thus, it is necessary for the students take the course of Bayesian analysis after accomplishing the classical statistics courses. Besides the theories, the students can improve their programming skills by learning the related algorithms. The course is going to train the students’ abilities of inferential capability and practical data analysis skills through teaching in the class, case studies, and the assignments about data </w:t>
      </w:r>
      <w:bookmarkStart w:id="0" w:name="_GoBack"/>
      <w:bookmarkEnd w:id="0"/>
      <w:r w:rsidRPr="00BB6093">
        <w:rPr>
          <w:rFonts w:ascii="Arial" w:eastAsiaTheme="minorEastAsia" w:hAnsi="Arial" w:cs="Arial"/>
          <w:szCs w:val="21"/>
        </w:rPr>
        <w:t>analysis.</w:t>
      </w:r>
    </w:p>
    <w:sectPr w:rsidR="00E7118F" w:rsidRPr="00BB6093" w:rsidSect="001D457B">
      <w:pgSz w:w="11907" w:h="16839" w:code="9"/>
      <w:pgMar w:top="1134" w:right="1701" w:bottom="1134" w:left="1701" w:header="1134" w:footer="1134" w:gutter="0"/>
      <w:paperSrc w:first="15" w:other="15"/>
      <w:cols w:space="425"/>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58E4" w:rsidRDefault="001F58E4" w:rsidP="00413C9B">
      <w:r>
        <w:separator/>
      </w:r>
    </w:p>
  </w:endnote>
  <w:endnote w:type="continuationSeparator" w:id="0">
    <w:p w:rsidR="001F58E4" w:rsidRDefault="001F58E4" w:rsidP="00413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58E4" w:rsidRDefault="001F58E4" w:rsidP="00413C9B">
      <w:r>
        <w:separator/>
      </w:r>
    </w:p>
  </w:footnote>
  <w:footnote w:type="continuationSeparator" w:id="0">
    <w:p w:rsidR="001F58E4" w:rsidRDefault="001F58E4" w:rsidP="00413C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A4F"/>
    <w:rsid w:val="001D457B"/>
    <w:rsid w:val="001F58E4"/>
    <w:rsid w:val="00413C9B"/>
    <w:rsid w:val="00615B35"/>
    <w:rsid w:val="00657A4F"/>
    <w:rsid w:val="00BB6093"/>
    <w:rsid w:val="00C81E66"/>
    <w:rsid w:val="00D40EE0"/>
    <w:rsid w:val="00E71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558F0BC-E1E1-4741-97CB-B4CEAF8AE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3C9B"/>
    <w:pPr>
      <w:widowControl w:val="0"/>
      <w:jc w:val="both"/>
    </w:pPr>
    <w:rPr>
      <w:rFonts w:ascii="Times New Roman" w:eastAsia="宋体" w:hAnsi="Times New Roman" w:cs="Times New Roman"/>
      <w:szCs w:val="24"/>
    </w:rPr>
  </w:style>
  <w:style w:type="paragraph" w:styleId="1">
    <w:name w:val="heading 1"/>
    <w:basedOn w:val="a"/>
    <w:next w:val="a"/>
    <w:link w:val="1Char"/>
    <w:autoRedefine/>
    <w:uiPriority w:val="9"/>
    <w:qFormat/>
    <w:rsid w:val="00C81E66"/>
    <w:pPr>
      <w:keepNext/>
      <w:keepLines/>
      <w:spacing w:before="340" w:after="330"/>
      <w:outlineLvl w:val="0"/>
    </w:pPr>
    <w:rPr>
      <w:b/>
      <w:bCs/>
      <w:kern w:val="44"/>
      <w:sz w:val="30"/>
      <w:szCs w:val="44"/>
    </w:rPr>
  </w:style>
  <w:style w:type="paragraph" w:styleId="2">
    <w:name w:val="heading 2"/>
    <w:basedOn w:val="a"/>
    <w:next w:val="a"/>
    <w:link w:val="2Char"/>
    <w:autoRedefine/>
    <w:uiPriority w:val="9"/>
    <w:semiHidden/>
    <w:unhideWhenUsed/>
    <w:qFormat/>
    <w:rsid w:val="00C81E66"/>
    <w:pPr>
      <w:keepNext/>
      <w:keepLines/>
      <w:spacing w:before="260" w:after="260" w:line="416" w:lineRule="auto"/>
      <w:outlineLvl w:val="1"/>
    </w:pPr>
    <w:rPr>
      <w:rFonts w:asciiTheme="majorHAnsi" w:eastAsiaTheme="majorEastAsia" w:hAnsiTheme="majorHAnsi" w:cstheme="majorBidi"/>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81E66"/>
    <w:rPr>
      <w:rFonts w:eastAsia="仿宋"/>
      <w:b/>
      <w:bCs/>
      <w:kern w:val="44"/>
      <w:sz w:val="30"/>
      <w:szCs w:val="44"/>
    </w:rPr>
  </w:style>
  <w:style w:type="paragraph" w:styleId="a3">
    <w:name w:val="Title"/>
    <w:basedOn w:val="a"/>
    <w:next w:val="a"/>
    <w:link w:val="Char"/>
    <w:autoRedefine/>
    <w:uiPriority w:val="10"/>
    <w:qFormat/>
    <w:rsid w:val="00C81E66"/>
    <w:pPr>
      <w:spacing w:before="240" w:after="60"/>
      <w:jc w:val="center"/>
      <w:outlineLvl w:val="0"/>
    </w:pPr>
    <w:rPr>
      <w:rFonts w:asciiTheme="majorHAnsi" w:hAnsiTheme="majorHAnsi" w:cstheme="majorBidi"/>
      <w:b/>
      <w:bCs/>
      <w:sz w:val="36"/>
      <w:szCs w:val="32"/>
    </w:rPr>
  </w:style>
  <w:style w:type="character" w:customStyle="1" w:styleId="Char">
    <w:name w:val="标题 Char"/>
    <w:basedOn w:val="a0"/>
    <w:link w:val="a3"/>
    <w:uiPriority w:val="10"/>
    <w:rsid w:val="00C81E66"/>
    <w:rPr>
      <w:rFonts w:asciiTheme="majorHAnsi" w:eastAsia="仿宋" w:hAnsiTheme="majorHAnsi" w:cstheme="majorBidi"/>
      <w:b/>
      <w:bCs/>
      <w:sz w:val="36"/>
      <w:szCs w:val="32"/>
    </w:rPr>
  </w:style>
  <w:style w:type="character" w:customStyle="1" w:styleId="2Char">
    <w:name w:val="标题 2 Char"/>
    <w:basedOn w:val="a0"/>
    <w:link w:val="2"/>
    <w:uiPriority w:val="9"/>
    <w:semiHidden/>
    <w:rsid w:val="00C81E66"/>
    <w:rPr>
      <w:rFonts w:asciiTheme="majorHAnsi" w:eastAsiaTheme="majorEastAsia" w:hAnsiTheme="majorHAnsi" w:cstheme="majorBidi"/>
      <w:b/>
      <w:bCs/>
      <w:sz w:val="24"/>
      <w:szCs w:val="32"/>
    </w:rPr>
  </w:style>
  <w:style w:type="paragraph" w:customStyle="1" w:styleId="10">
    <w:name w:val="无间隔1"/>
    <w:uiPriority w:val="1"/>
    <w:qFormat/>
    <w:rsid w:val="00413C9B"/>
    <w:rPr>
      <w:rFonts w:ascii="Calibri" w:eastAsia="宋体" w:hAnsi="Calibri" w:cs="Times New Roman"/>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160</Words>
  <Characters>916</Characters>
  <Application>Microsoft Office Word</Application>
  <DocSecurity>0</DocSecurity>
  <Lines>7</Lines>
  <Paragraphs>2</Paragraphs>
  <ScaleCrop>false</ScaleCrop>
  <Company>Lenovo</Company>
  <LinksUpToDate>false</LinksUpToDate>
  <CharactersWithSpaces>1074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曲媛</dc:creator>
  <cp:keywords/>
  <dc:description/>
  <cp:lastModifiedBy>曲媛</cp:lastModifiedBy>
  <cp:revision>3</cp:revision>
  <dcterms:created xsi:type="dcterms:W3CDTF">2017-11-27T06:24:00Z</dcterms:created>
  <dcterms:modified xsi:type="dcterms:W3CDTF">2017-12-11T06:45:00Z</dcterms:modified>
</cp:coreProperties>
</file>